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7F17C" w14:textId="665DA92F" w:rsidR="00576421" w:rsidRPr="006622A0" w:rsidRDefault="00DA1CF4" w:rsidP="00DA1CF4">
      <w:pPr>
        <w:pStyle w:val="Heading1"/>
        <w:rPr>
          <w:rFonts w:ascii="Lato" w:hAnsi="Lato"/>
        </w:rPr>
      </w:pPr>
      <w:r w:rsidRPr="006622A0">
        <w:rPr>
          <w:rFonts w:ascii="Lato" w:hAnsi="Lato"/>
        </w:rPr>
        <w:t xml:space="preserve">Public Involvement Log </w:t>
      </w:r>
    </w:p>
    <w:p w14:paraId="443C5BAE" w14:textId="5CBC7F03" w:rsidR="012B5A71" w:rsidRPr="006622A0" w:rsidRDefault="012B5A71" w:rsidP="1DEC74ED">
      <w:pPr>
        <w:pStyle w:val="Subtitle"/>
        <w:rPr>
          <w:rFonts w:ascii="Lato" w:hAnsi="Lato"/>
          <w:sz w:val="24"/>
          <w:szCs w:val="24"/>
        </w:rPr>
      </w:pPr>
      <w:r w:rsidRPr="1DEC74ED">
        <w:rPr>
          <w:rFonts w:ascii="Lato" w:hAnsi="Lato"/>
          <w:sz w:val="24"/>
          <w:szCs w:val="24"/>
        </w:rPr>
        <w:t xml:space="preserve">This log (record) helps </w:t>
      </w:r>
      <w:r w:rsidR="2DF7B81E" w:rsidRPr="1DEC74ED">
        <w:rPr>
          <w:rFonts w:ascii="Lato" w:hAnsi="Lato"/>
          <w:sz w:val="24"/>
          <w:szCs w:val="24"/>
        </w:rPr>
        <w:t xml:space="preserve">the Applied Research Collaboration Kent, Surrey and Sussex (ARC KSS) </w:t>
      </w:r>
      <w:r w:rsidRPr="1DEC74ED">
        <w:rPr>
          <w:rFonts w:ascii="Lato" w:hAnsi="Lato"/>
          <w:sz w:val="24"/>
          <w:szCs w:val="24"/>
        </w:rPr>
        <w:t xml:space="preserve">keep track of how public voices are included in the project, what changes their ideas lead to, and how this aligns with the UK Standards </w:t>
      </w:r>
      <w:r w:rsidRPr="1DEC74ED">
        <w:rPr>
          <w:rFonts w:ascii="Lato" w:hAnsi="Lato"/>
          <w:i/>
          <w:iCs/>
          <w:sz w:val="24"/>
          <w:szCs w:val="24"/>
        </w:rPr>
        <w:t>for</w:t>
      </w:r>
      <w:r w:rsidRPr="1DEC74ED">
        <w:rPr>
          <w:rFonts w:ascii="Lato" w:hAnsi="Lato"/>
          <w:sz w:val="24"/>
          <w:szCs w:val="24"/>
        </w:rPr>
        <w:t xml:space="preserve"> Public Involvement.</w:t>
      </w:r>
    </w:p>
    <w:p w14:paraId="53EA676B" w14:textId="56912FE3" w:rsidR="1DEC74ED" w:rsidRDefault="1DEC74ED" w:rsidP="1DEC74ED">
      <w:r w:rsidRPr="1DEC74ED">
        <w:rPr>
          <w:rFonts w:ascii="Lato" w:eastAsia="Lato" w:hAnsi="Lato" w:cs="Lato"/>
          <w:b/>
          <w:bCs/>
          <w:sz w:val="24"/>
          <w:szCs w:val="24"/>
        </w:rPr>
        <w:t>Who this log is for:</w:t>
      </w:r>
      <w:r w:rsidRPr="1DEC74ED">
        <w:rPr>
          <w:rFonts w:ascii="Lato" w:eastAsia="Lato" w:hAnsi="Lato" w:cs="Lato"/>
          <w:sz w:val="24"/>
          <w:szCs w:val="24"/>
        </w:rPr>
        <w:t xml:space="preserve"> In this document, “we” and “us” means the people involved in the project or activity, including public contributors, researchers and relevant ARC KSS team members. The log is held by the project or activity team and is intended to be a shared record of public involvement and learning. It is not confidential, but please avoid including personal or sensitive information unless this has been agreed.</w:t>
      </w:r>
    </w:p>
    <w:p w14:paraId="4C1C588B" w14:textId="42402332" w:rsidR="00B465A2" w:rsidRPr="006622A0" w:rsidRDefault="00B465A2" w:rsidP="00B465A2">
      <w:pPr>
        <w:rPr>
          <w:rFonts w:ascii="Lato" w:hAnsi="Lato"/>
          <w:sz w:val="24"/>
          <w:szCs w:val="24"/>
        </w:rPr>
      </w:pPr>
      <w:r w:rsidRPr="006622A0">
        <w:rPr>
          <w:rFonts w:ascii="Lato" w:hAnsi="Lato"/>
          <w:sz w:val="24"/>
          <w:szCs w:val="24"/>
        </w:rPr>
        <w:t>It was developed to:</w:t>
      </w:r>
    </w:p>
    <w:p w14:paraId="7AAD44DA" w14:textId="26C5C9A7" w:rsidR="0E33F9A7" w:rsidRPr="006622A0" w:rsidRDefault="0E33F9A7" w:rsidP="0E33F9A7">
      <w:pPr>
        <w:pStyle w:val="ListParagraph"/>
        <w:numPr>
          <w:ilvl w:val="0"/>
          <w:numId w:val="4"/>
        </w:numPr>
        <w:rPr>
          <w:rFonts w:ascii="Lato" w:hAnsi="Lato"/>
          <w:sz w:val="24"/>
          <w:szCs w:val="24"/>
        </w:rPr>
      </w:pPr>
      <w:r w:rsidRPr="006622A0">
        <w:rPr>
          <w:rFonts w:ascii="Lato" w:hAnsi="Lato"/>
          <w:b/>
          <w:bCs/>
          <w:sz w:val="24"/>
          <w:szCs w:val="24"/>
        </w:rPr>
        <w:t>Keep a running record</w:t>
      </w:r>
      <w:r w:rsidRPr="006622A0">
        <w:rPr>
          <w:rFonts w:ascii="Lato" w:hAnsi="Lato"/>
          <w:sz w:val="24"/>
          <w:szCs w:val="24"/>
        </w:rPr>
        <w:t xml:space="preserve"> of public involvement, updated after each activity.</w:t>
      </w:r>
    </w:p>
    <w:p w14:paraId="449C9D80" w14:textId="21D0A33B" w:rsidR="54D5EDFE" w:rsidRPr="006622A0" w:rsidRDefault="54D5EDFE" w:rsidP="54D5EDFE">
      <w:pPr>
        <w:pStyle w:val="ListParagraph"/>
        <w:numPr>
          <w:ilvl w:val="0"/>
          <w:numId w:val="4"/>
        </w:numPr>
        <w:rPr>
          <w:rFonts w:ascii="Lato" w:hAnsi="Lato"/>
          <w:sz w:val="24"/>
          <w:szCs w:val="24"/>
        </w:rPr>
      </w:pPr>
      <w:r w:rsidRPr="006622A0">
        <w:rPr>
          <w:rFonts w:ascii="Lato" w:hAnsi="Lato"/>
          <w:b/>
          <w:bCs/>
          <w:sz w:val="24"/>
          <w:szCs w:val="24"/>
        </w:rPr>
        <w:t>Help everyone have honest conversations</w:t>
      </w:r>
      <w:r w:rsidRPr="006622A0">
        <w:rPr>
          <w:rFonts w:ascii="Lato" w:hAnsi="Lato"/>
          <w:sz w:val="24"/>
          <w:szCs w:val="24"/>
        </w:rPr>
        <w:t xml:space="preserve"> about what public contributors said, including different views and any concerns.</w:t>
      </w:r>
    </w:p>
    <w:p w14:paraId="14712A08" w14:textId="48FA453A" w:rsidR="54D5EDFE" w:rsidRPr="006622A0" w:rsidRDefault="54D5EDFE" w:rsidP="54D5EDFE">
      <w:pPr>
        <w:pStyle w:val="ListParagraph"/>
        <w:numPr>
          <w:ilvl w:val="0"/>
          <w:numId w:val="4"/>
        </w:numPr>
        <w:rPr>
          <w:rFonts w:ascii="Lato" w:hAnsi="Lato"/>
          <w:sz w:val="24"/>
          <w:szCs w:val="24"/>
        </w:rPr>
      </w:pPr>
      <w:r w:rsidRPr="006622A0">
        <w:rPr>
          <w:rFonts w:ascii="Lato" w:hAnsi="Lato"/>
          <w:b/>
          <w:bCs/>
          <w:sz w:val="24"/>
          <w:szCs w:val="24"/>
        </w:rPr>
        <w:t>Show what we decided and why</w:t>
      </w:r>
      <w:r w:rsidRPr="006622A0">
        <w:rPr>
          <w:rFonts w:ascii="Lato" w:hAnsi="Lato"/>
          <w:sz w:val="24"/>
          <w:szCs w:val="24"/>
        </w:rPr>
        <w:t xml:space="preserve"> by noting what we changed (or did not change) after feedback, and the reason.</w:t>
      </w:r>
    </w:p>
    <w:p w14:paraId="1F34BC69" w14:textId="3424CE8B" w:rsidR="0E33F9A7" w:rsidRPr="006622A0" w:rsidRDefault="0E33F9A7" w:rsidP="0E33F9A7">
      <w:pPr>
        <w:pStyle w:val="ListParagraph"/>
        <w:numPr>
          <w:ilvl w:val="0"/>
          <w:numId w:val="4"/>
        </w:numPr>
        <w:rPr>
          <w:rFonts w:ascii="Lato" w:hAnsi="Lato"/>
          <w:sz w:val="24"/>
          <w:szCs w:val="24"/>
        </w:rPr>
      </w:pPr>
      <w:r w:rsidRPr="006622A0">
        <w:rPr>
          <w:rFonts w:ascii="Lato" w:hAnsi="Lato"/>
          <w:b/>
          <w:bCs/>
          <w:sz w:val="24"/>
          <w:szCs w:val="24"/>
        </w:rPr>
        <w:t xml:space="preserve">Help us record public involvement in the same way across </w:t>
      </w:r>
      <w:r w:rsidR="06C871F8" w:rsidRPr="006622A0">
        <w:rPr>
          <w:rFonts w:ascii="Lato" w:hAnsi="Lato"/>
          <w:b/>
          <w:bCs/>
          <w:sz w:val="24"/>
          <w:szCs w:val="24"/>
        </w:rPr>
        <w:t xml:space="preserve">all ARC KSS </w:t>
      </w:r>
      <w:r w:rsidRPr="006622A0">
        <w:rPr>
          <w:rFonts w:ascii="Lato" w:hAnsi="Lato"/>
          <w:b/>
          <w:bCs/>
          <w:sz w:val="24"/>
          <w:szCs w:val="24"/>
        </w:rPr>
        <w:t>projects</w:t>
      </w:r>
      <w:r w:rsidRPr="006622A0">
        <w:rPr>
          <w:rFonts w:ascii="Lato" w:hAnsi="Lato"/>
          <w:sz w:val="24"/>
          <w:szCs w:val="24"/>
        </w:rPr>
        <w:t>, so information is clear and consistent for both public contributors and researchers.</w:t>
      </w:r>
    </w:p>
    <w:p w14:paraId="58F402C3" w14:textId="32BFBF73" w:rsidR="54D5EDFE" w:rsidRPr="006622A0" w:rsidRDefault="54D5EDFE" w:rsidP="54D5EDFE">
      <w:pPr>
        <w:pStyle w:val="ListParagraph"/>
        <w:numPr>
          <w:ilvl w:val="0"/>
          <w:numId w:val="4"/>
        </w:numPr>
        <w:rPr>
          <w:rFonts w:ascii="Lato" w:hAnsi="Lato"/>
          <w:sz w:val="24"/>
          <w:szCs w:val="24"/>
        </w:rPr>
      </w:pPr>
      <w:r w:rsidRPr="006622A0">
        <w:rPr>
          <w:rFonts w:ascii="Lato" w:hAnsi="Lato"/>
          <w:b/>
          <w:bCs/>
          <w:sz w:val="24"/>
          <w:szCs w:val="24"/>
        </w:rPr>
        <w:t>Show the difference public involvement made</w:t>
      </w:r>
      <w:r w:rsidRPr="006622A0">
        <w:rPr>
          <w:rFonts w:ascii="Lato" w:hAnsi="Lato"/>
          <w:sz w:val="24"/>
          <w:szCs w:val="24"/>
        </w:rPr>
        <w:t xml:space="preserve"> by capturing benefits and learning, in line with the UK Standards for Public Involvement.</w:t>
      </w:r>
    </w:p>
    <w:p w14:paraId="19FFDEA7" w14:textId="3E67969F" w:rsidR="008537AF" w:rsidRPr="006622A0" w:rsidRDefault="54D5EDFE" w:rsidP="7FF87447">
      <w:pPr>
        <w:pStyle w:val="ListParagraph"/>
        <w:numPr>
          <w:ilvl w:val="0"/>
          <w:numId w:val="4"/>
        </w:numPr>
        <w:rPr>
          <w:rFonts w:ascii="Lato" w:hAnsi="Lato"/>
          <w:sz w:val="24"/>
          <w:szCs w:val="24"/>
        </w:rPr>
      </w:pPr>
      <w:r w:rsidRPr="7FF87447">
        <w:rPr>
          <w:rFonts w:ascii="Lato" w:hAnsi="Lato"/>
          <w:b/>
          <w:bCs/>
          <w:sz w:val="24"/>
          <w:szCs w:val="24"/>
        </w:rPr>
        <w:t>Help teams report back to others</w:t>
      </w:r>
      <w:r w:rsidR="000D5CF0" w:rsidRPr="7FF87447">
        <w:rPr>
          <w:rFonts w:ascii="Lato" w:hAnsi="Lato"/>
          <w:sz w:val="24"/>
          <w:szCs w:val="24"/>
        </w:rPr>
        <w:t xml:space="preserve"> - </w:t>
      </w:r>
      <w:r w:rsidRPr="7FF87447">
        <w:rPr>
          <w:rFonts w:ascii="Lato" w:hAnsi="Lato"/>
          <w:sz w:val="24"/>
          <w:szCs w:val="24"/>
        </w:rPr>
        <w:t>for example, public contributors, funders or governance groups</w:t>
      </w:r>
      <w:r w:rsidR="000D5CF0" w:rsidRPr="7FF87447">
        <w:rPr>
          <w:rFonts w:ascii="Lato" w:hAnsi="Lato"/>
          <w:sz w:val="24"/>
          <w:szCs w:val="24"/>
        </w:rPr>
        <w:t xml:space="preserve">, </w:t>
      </w:r>
      <w:r w:rsidRPr="7FF87447">
        <w:rPr>
          <w:rFonts w:ascii="Lato" w:hAnsi="Lato"/>
          <w:sz w:val="24"/>
          <w:szCs w:val="24"/>
        </w:rPr>
        <w:t>using up-to-date information from the log</w:t>
      </w:r>
      <w:r w:rsidR="000D5CF0" w:rsidRPr="7FF87447">
        <w:rPr>
          <w:rFonts w:ascii="Lato" w:hAnsi="Lato"/>
          <w:sz w:val="24"/>
          <w:szCs w:val="24"/>
        </w:rPr>
        <w:t xml:space="preserve">, including feedback, learning and impact. </w:t>
      </w:r>
    </w:p>
    <w:p w14:paraId="4A0708C3" w14:textId="520B9B4E" w:rsidR="008537AF" w:rsidRPr="006622A0" w:rsidRDefault="008537AF" w:rsidP="7FF87447">
      <w:pPr>
        <w:pStyle w:val="ListParagraph"/>
        <w:rPr>
          <w:rFonts w:ascii="Lato" w:hAnsi="Lato"/>
          <w:sz w:val="24"/>
          <w:szCs w:val="24"/>
        </w:rPr>
      </w:pPr>
    </w:p>
    <w:p w14:paraId="1BF618E9" w14:textId="5149EB8B" w:rsidR="008537AF" w:rsidRPr="006622A0" w:rsidRDefault="012B5A71" w:rsidP="012B5A71">
      <w:pPr>
        <w:pStyle w:val="Heading2"/>
        <w:rPr>
          <w:rFonts w:ascii="Lato" w:hAnsi="Lato"/>
        </w:rPr>
      </w:pPr>
      <w:r w:rsidRPr="7FF87447">
        <w:rPr>
          <w:rFonts w:ascii="Lato" w:hAnsi="Lato"/>
        </w:rPr>
        <w:lastRenderedPageBreak/>
        <w:t>How to use this log</w:t>
      </w:r>
    </w:p>
    <w:p w14:paraId="4DB3374C" w14:textId="1FD13F4B" w:rsidR="008537AF" w:rsidRPr="006622A0" w:rsidRDefault="012B5A71" w:rsidP="012B5A71">
      <w:pPr>
        <w:pStyle w:val="ListParagraph"/>
        <w:numPr>
          <w:ilvl w:val="0"/>
          <w:numId w:val="3"/>
        </w:numPr>
        <w:rPr>
          <w:rFonts w:ascii="Lato" w:hAnsi="Lato"/>
          <w:sz w:val="24"/>
          <w:szCs w:val="24"/>
        </w:rPr>
      </w:pPr>
      <w:r w:rsidRPr="006622A0">
        <w:rPr>
          <w:rFonts w:ascii="Lato" w:hAnsi="Lato"/>
          <w:b/>
          <w:bCs/>
          <w:sz w:val="24"/>
          <w:szCs w:val="24"/>
        </w:rPr>
        <w:t>Keep it short:</w:t>
      </w:r>
      <w:r w:rsidRPr="006622A0">
        <w:rPr>
          <w:rFonts w:ascii="Lato" w:hAnsi="Lato"/>
          <w:sz w:val="24"/>
          <w:szCs w:val="24"/>
        </w:rPr>
        <w:t xml:space="preserve"> focus on the most useful information.</w:t>
      </w:r>
    </w:p>
    <w:p w14:paraId="40277593" w14:textId="08435CEC" w:rsidR="008537AF" w:rsidRPr="006622A0" w:rsidRDefault="012B5A71" w:rsidP="012B5A71">
      <w:pPr>
        <w:pStyle w:val="ListParagraph"/>
        <w:numPr>
          <w:ilvl w:val="0"/>
          <w:numId w:val="3"/>
        </w:numPr>
        <w:rPr>
          <w:rFonts w:ascii="Lato" w:hAnsi="Lato"/>
          <w:sz w:val="24"/>
          <w:szCs w:val="24"/>
        </w:rPr>
      </w:pPr>
      <w:r w:rsidRPr="006622A0">
        <w:rPr>
          <w:rFonts w:ascii="Lato" w:hAnsi="Lato"/>
          <w:b/>
          <w:bCs/>
          <w:sz w:val="24"/>
          <w:szCs w:val="24"/>
        </w:rPr>
        <w:t>Fill it in together or separately:</w:t>
      </w:r>
      <w:r w:rsidRPr="006622A0">
        <w:rPr>
          <w:rFonts w:ascii="Lato" w:hAnsi="Lato"/>
          <w:sz w:val="24"/>
          <w:szCs w:val="24"/>
        </w:rPr>
        <w:t xml:space="preserve"> you can use one shared </w:t>
      </w:r>
      <w:r w:rsidR="16216A0A" w:rsidRPr="006622A0">
        <w:rPr>
          <w:rFonts w:ascii="Lato" w:hAnsi="Lato"/>
          <w:sz w:val="24"/>
          <w:szCs w:val="24"/>
        </w:rPr>
        <w:t>copy or</w:t>
      </w:r>
      <w:r w:rsidRPr="006622A0">
        <w:rPr>
          <w:rFonts w:ascii="Lato" w:hAnsi="Lato"/>
          <w:sz w:val="24"/>
          <w:szCs w:val="24"/>
        </w:rPr>
        <w:t xml:space="preserve"> keep your own copy and share what you choose.</w:t>
      </w:r>
    </w:p>
    <w:p w14:paraId="01034705" w14:textId="21152C31" w:rsidR="008537AF" w:rsidRPr="006622A0" w:rsidRDefault="012B5A71" w:rsidP="012B5A71">
      <w:pPr>
        <w:pStyle w:val="ListParagraph"/>
        <w:numPr>
          <w:ilvl w:val="0"/>
          <w:numId w:val="3"/>
        </w:numPr>
        <w:rPr>
          <w:rFonts w:ascii="Lato" w:hAnsi="Lato"/>
          <w:sz w:val="24"/>
          <w:szCs w:val="24"/>
        </w:rPr>
      </w:pPr>
      <w:r w:rsidRPr="006622A0">
        <w:rPr>
          <w:rFonts w:ascii="Lato" w:hAnsi="Lato"/>
          <w:b/>
          <w:bCs/>
          <w:sz w:val="24"/>
          <w:szCs w:val="24"/>
        </w:rPr>
        <w:t>Add notes soon after:</w:t>
      </w:r>
      <w:r w:rsidRPr="006622A0">
        <w:rPr>
          <w:rFonts w:ascii="Lato" w:hAnsi="Lato"/>
          <w:sz w:val="24"/>
          <w:szCs w:val="24"/>
        </w:rPr>
        <w:t xml:space="preserve"> for </w:t>
      </w:r>
      <w:r w:rsidR="7EB6B151" w:rsidRPr="006622A0">
        <w:rPr>
          <w:rFonts w:ascii="Lato" w:hAnsi="Lato"/>
          <w:sz w:val="24"/>
          <w:szCs w:val="24"/>
        </w:rPr>
        <w:t>example,</w:t>
      </w:r>
      <w:r w:rsidRPr="006622A0">
        <w:rPr>
          <w:rFonts w:ascii="Lato" w:hAnsi="Lato"/>
          <w:sz w:val="24"/>
          <w:szCs w:val="24"/>
        </w:rPr>
        <w:t xml:space="preserve"> after a meeting, review, or workshop.</w:t>
      </w:r>
    </w:p>
    <w:p w14:paraId="396AAAC4" w14:textId="3C1512BA" w:rsidR="008537AF" w:rsidRPr="006622A0" w:rsidRDefault="012B5A71" w:rsidP="012B5A71">
      <w:pPr>
        <w:pStyle w:val="ListParagraph"/>
        <w:numPr>
          <w:ilvl w:val="0"/>
          <w:numId w:val="3"/>
        </w:numPr>
        <w:rPr>
          <w:rFonts w:ascii="Lato" w:hAnsi="Lato"/>
          <w:sz w:val="24"/>
          <w:szCs w:val="24"/>
        </w:rPr>
      </w:pPr>
      <w:r w:rsidRPr="006622A0">
        <w:rPr>
          <w:rFonts w:ascii="Lato" w:hAnsi="Lato"/>
          <w:b/>
          <w:bCs/>
          <w:sz w:val="24"/>
          <w:szCs w:val="24"/>
        </w:rPr>
        <w:t xml:space="preserve">Link it to the </w:t>
      </w:r>
      <w:hyperlink r:id="rId10" w:history="1">
        <w:r w:rsidRPr="00285B43">
          <w:rPr>
            <w:rStyle w:val="Hyperlink"/>
            <w:rFonts w:ascii="Lato" w:hAnsi="Lato"/>
            <w:b/>
            <w:bCs/>
            <w:sz w:val="24"/>
            <w:szCs w:val="24"/>
          </w:rPr>
          <w:t>UK Standards</w:t>
        </w:r>
      </w:hyperlink>
      <w:r w:rsidRPr="006622A0">
        <w:rPr>
          <w:rFonts w:ascii="Lato" w:hAnsi="Lato"/>
          <w:b/>
          <w:bCs/>
          <w:sz w:val="24"/>
          <w:szCs w:val="24"/>
        </w:rPr>
        <w:t>:</w:t>
      </w:r>
      <w:r w:rsidRPr="006622A0">
        <w:rPr>
          <w:rFonts w:ascii="Lato" w:hAnsi="Lato"/>
          <w:sz w:val="24"/>
          <w:szCs w:val="24"/>
        </w:rPr>
        <w:t xml:space="preserve"> after each activity, note which UK Standard (or standards) you think it relates to.</w:t>
      </w:r>
    </w:p>
    <w:p w14:paraId="638A4A7E" w14:textId="0D24936A" w:rsidR="000528C2" w:rsidRPr="006622A0" w:rsidRDefault="000528C2" w:rsidP="000528C2">
      <w:pPr>
        <w:pStyle w:val="ListParagraph"/>
        <w:numPr>
          <w:ilvl w:val="0"/>
          <w:numId w:val="3"/>
        </w:numPr>
        <w:rPr>
          <w:rFonts w:ascii="Lato" w:hAnsi="Lato"/>
          <w:sz w:val="24"/>
          <w:szCs w:val="24"/>
        </w:rPr>
      </w:pPr>
      <w:r w:rsidRPr="006622A0">
        <w:rPr>
          <w:rFonts w:ascii="Lato" w:hAnsi="Lato"/>
          <w:b/>
          <w:bCs/>
          <w:sz w:val="24"/>
          <w:szCs w:val="24"/>
        </w:rPr>
        <w:t>If you are not sure which UK Standard(s) apply,</w:t>
      </w:r>
      <w:r w:rsidRPr="006622A0">
        <w:rPr>
          <w:rFonts w:ascii="Lato" w:hAnsi="Lato"/>
          <w:sz w:val="24"/>
          <w:szCs w:val="24"/>
        </w:rPr>
        <w:t xml:space="preserve"> discuss this together as part of the activity where possible. If you are completing the log afterwards, choose the standard(s) that feel like the best fit.</w:t>
      </w:r>
    </w:p>
    <w:p w14:paraId="194220EF" w14:textId="3C85CCF6" w:rsidR="008537AF" w:rsidRPr="006622A0" w:rsidRDefault="012B5A71" w:rsidP="012B5A71">
      <w:pPr>
        <w:pStyle w:val="ListParagraph"/>
        <w:numPr>
          <w:ilvl w:val="0"/>
          <w:numId w:val="3"/>
        </w:numPr>
        <w:rPr>
          <w:rFonts w:ascii="Lato" w:hAnsi="Lato"/>
          <w:sz w:val="24"/>
          <w:szCs w:val="24"/>
        </w:rPr>
      </w:pPr>
      <w:r w:rsidRPr="006622A0">
        <w:rPr>
          <w:rFonts w:ascii="Lato" w:hAnsi="Lato"/>
          <w:b/>
          <w:bCs/>
          <w:sz w:val="24"/>
          <w:szCs w:val="24"/>
        </w:rPr>
        <w:t>Use the format that works for you:</w:t>
      </w:r>
      <w:r w:rsidRPr="006622A0">
        <w:rPr>
          <w:rFonts w:ascii="Lato" w:hAnsi="Lato"/>
          <w:sz w:val="24"/>
          <w:szCs w:val="24"/>
        </w:rPr>
        <w:t xml:space="preserve"> the log may be provided as a Word document. If you need a paper copy, please tell us what you need (for example, large print, extra writing space, or posting details).</w:t>
      </w:r>
    </w:p>
    <w:p w14:paraId="2DD3CDC3" w14:textId="79C73C99" w:rsidR="012B5A71" w:rsidRPr="006622A0" w:rsidRDefault="012B5A71">
      <w:pPr>
        <w:rPr>
          <w:rFonts w:ascii="Lato" w:hAnsi="Lato"/>
          <w:sz w:val="24"/>
          <w:szCs w:val="24"/>
        </w:rPr>
      </w:pPr>
      <w:r w:rsidRPr="006622A0">
        <w:rPr>
          <w:rFonts w:ascii="Lato" w:hAnsi="Lato"/>
          <w:b/>
          <w:bCs/>
          <w:sz w:val="24"/>
          <w:szCs w:val="24"/>
        </w:rPr>
        <w:t>Get in touch:</w:t>
      </w:r>
      <w:r w:rsidRPr="006622A0">
        <w:rPr>
          <w:rFonts w:ascii="Lato" w:hAnsi="Lato"/>
          <w:sz w:val="24"/>
          <w:szCs w:val="24"/>
        </w:rPr>
        <w:t xml:space="preserve"> If you have any questions, need a paper copy, or would like help completing the log (including the UK Standards section), please contact </w:t>
      </w:r>
      <w:r w:rsidR="3EB07FBD" w:rsidRPr="006622A0">
        <w:rPr>
          <w:rFonts w:ascii="Lato" w:hAnsi="Lato"/>
          <w:sz w:val="24"/>
          <w:szCs w:val="24"/>
        </w:rPr>
        <w:t xml:space="preserve">the ARC KSS Public Involvement team: </w:t>
      </w:r>
      <w:hyperlink r:id="rId11">
        <w:r w:rsidR="186A8CDE" w:rsidRPr="006622A0">
          <w:rPr>
            <w:rStyle w:val="Hyperlink"/>
            <w:rFonts w:ascii="Lato" w:hAnsi="Lato"/>
            <w:sz w:val="24"/>
            <w:szCs w:val="24"/>
          </w:rPr>
          <w:t>spft.publicinvolvementarckss@nhs.net</w:t>
        </w:r>
      </w:hyperlink>
      <w:r w:rsidR="186A8CDE" w:rsidRPr="006622A0">
        <w:rPr>
          <w:rFonts w:ascii="Lato" w:hAnsi="Lato"/>
          <w:sz w:val="24"/>
          <w:szCs w:val="24"/>
        </w:rPr>
        <w:t xml:space="preserve"> </w:t>
      </w:r>
    </w:p>
    <w:p w14:paraId="71C06E49" w14:textId="5A192E74" w:rsidR="012B5A71" w:rsidRPr="006622A0" w:rsidRDefault="012B5A71">
      <w:pPr>
        <w:rPr>
          <w:rFonts w:ascii="Lato" w:hAnsi="Lato"/>
          <w:sz w:val="24"/>
          <w:szCs w:val="24"/>
        </w:rPr>
      </w:pPr>
      <w:r w:rsidRPr="006622A0">
        <w:rPr>
          <w:rFonts w:ascii="Lato" w:hAnsi="Lato"/>
          <w:sz w:val="24"/>
          <w:szCs w:val="24"/>
        </w:rPr>
        <w:t>We also welcome feedback on this template so we can improve it over time.</w:t>
      </w:r>
    </w:p>
    <w:p w14:paraId="0A0B71B3" w14:textId="77777777" w:rsidR="00713E47" w:rsidRPr="006622A0" w:rsidRDefault="00713E47">
      <w:pPr>
        <w:rPr>
          <w:rFonts w:ascii="Lato" w:hAnsi="Lato"/>
          <w:kern w:val="2"/>
          <w:sz w:val="24"/>
          <w:szCs w:val="24"/>
          <w:lang w:eastAsia="en-GB"/>
          <w14:ligatures w14:val="standardContextual"/>
        </w:rPr>
      </w:pPr>
      <w:r w:rsidRPr="1DEC74ED">
        <w:rPr>
          <w:rFonts w:ascii="Lato" w:hAnsi="Lato"/>
          <w:b/>
          <w:bCs/>
          <w:sz w:val="24"/>
          <w:szCs w:val="24"/>
        </w:rPr>
        <w:t>Copyright statement:</w:t>
      </w:r>
      <w:r w:rsidRPr="1DEC74ED">
        <w:rPr>
          <w:rFonts w:ascii="Lato" w:hAnsi="Lato"/>
          <w:sz w:val="24"/>
          <w:szCs w:val="24"/>
        </w:rPr>
        <w:t xml:space="preserve"> This template was co-developed with public contributors and the ARC KSS Public Involvement Team for use across ARC KSS projects and activities. Please retain this statement when adapting or sharing the template, so the contribution of public contributors is acknowledged.</w:t>
      </w:r>
    </w:p>
    <w:p w14:paraId="095A42E4" w14:textId="40600BA8" w:rsidR="1DEC74ED" w:rsidRDefault="1DEC74ED" w:rsidP="1DEC74ED">
      <w:pPr>
        <w:rPr>
          <w:rFonts w:ascii="Lato" w:hAnsi="Lato"/>
          <w:i/>
          <w:iCs/>
          <w:sz w:val="24"/>
          <w:szCs w:val="24"/>
        </w:rPr>
      </w:pPr>
    </w:p>
    <w:p w14:paraId="2F6EA42B" w14:textId="0104F6C4" w:rsidR="1DEC74ED" w:rsidRDefault="1DEC74ED" w:rsidP="1DEC74ED">
      <w:pPr>
        <w:rPr>
          <w:rFonts w:ascii="Lato" w:hAnsi="Lato"/>
          <w:i/>
          <w:iCs/>
          <w:sz w:val="24"/>
          <w:szCs w:val="24"/>
        </w:rPr>
      </w:pPr>
    </w:p>
    <w:p w14:paraId="70479F77" w14:textId="50D1E89D" w:rsidR="1DEC74ED" w:rsidRDefault="1DEC74ED" w:rsidP="1DEC74ED">
      <w:pPr>
        <w:rPr>
          <w:rFonts w:ascii="Lato" w:hAnsi="Lato"/>
          <w:i/>
          <w:iCs/>
          <w:sz w:val="24"/>
          <w:szCs w:val="24"/>
        </w:rPr>
      </w:pPr>
    </w:p>
    <w:p w14:paraId="2CD9EDDA" w14:textId="0278F8FE" w:rsidR="1DEC74ED" w:rsidRDefault="1DEC74ED" w:rsidP="7FF87447">
      <w:pPr>
        <w:rPr>
          <w:rFonts w:ascii="Lato" w:hAnsi="Lato"/>
          <w:i/>
          <w:iCs/>
          <w:sz w:val="24"/>
          <w:szCs w:val="24"/>
        </w:rPr>
      </w:pPr>
    </w:p>
    <w:p w14:paraId="4391B56F" w14:textId="0106EE4B" w:rsidR="00147B06" w:rsidRPr="006622A0" w:rsidRDefault="00C07D15" w:rsidP="1DEC74ED">
      <w:pPr>
        <w:rPr>
          <w:rFonts w:ascii="Lato" w:hAnsi="Lato"/>
          <w:kern w:val="2"/>
          <w:sz w:val="24"/>
          <w:szCs w:val="24"/>
          <w:lang w:eastAsia="en-GB"/>
          <w14:ligatures w14:val="standardContextual"/>
        </w:rPr>
      </w:pPr>
      <w:r w:rsidRPr="1DEC74ED">
        <w:rPr>
          <w:rFonts w:ascii="Lato" w:hAnsi="Lato"/>
          <w:i/>
          <w:iCs/>
          <w:sz w:val="24"/>
          <w:szCs w:val="24"/>
        </w:rPr>
        <w:lastRenderedPageBreak/>
        <w:t>Worked example:</w:t>
      </w:r>
      <w:r w:rsidRPr="1DEC74ED">
        <w:rPr>
          <w:rFonts w:ascii="Lato" w:hAnsi="Lato"/>
          <w:sz w:val="24"/>
          <w:szCs w:val="24"/>
        </w:rPr>
        <w:t xml:space="preserve"> The first line of the log has been completed as an example to show how the information can be recorded.</w:t>
      </w:r>
    </w:p>
    <w:tbl>
      <w:tblPr>
        <w:tblStyle w:val="TableGrid"/>
        <w:tblW w:w="14309" w:type="dxa"/>
        <w:tblBorders>
          <w:top w:val="single" w:sz="6" w:space="0" w:color="4F81BD" w:themeColor="accent1"/>
          <w:left w:val="single" w:sz="6" w:space="0" w:color="4F81BD" w:themeColor="accent1"/>
          <w:bottom w:val="single" w:sz="6" w:space="0" w:color="4F81BD" w:themeColor="accent1"/>
          <w:right w:val="single" w:sz="6" w:space="0" w:color="4F81BD" w:themeColor="accent1"/>
        </w:tblBorders>
        <w:tblLook w:val="04A0" w:firstRow="1" w:lastRow="0" w:firstColumn="1" w:lastColumn="0" w:noHBand="0" w:noVBand="1"/>
      </w:tblPr>
      <w:tblGrid>
        <w:gridCol w:w="1965"/>
        <w:gridCol w:w="1920"/>
        <w:gridCol w:w="1950"/>
        <w:gridCol w:w="1950"/>
        <w:gridCol w:w="1980"/>
        <w:gridCol w:w="2295"/>
        <w:gridCol w:w="2249"/>
      </w:tblGrid>
      <w:tr w:rsidR="012B5A71" w:rsidRPr="006622A0" w14:paraId="73EF8E93"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11ED3171" w14:textId="35BEC849" w:rsidR="012B5A71" w:rsidRPr="006622A0" w:rsidRDefault="012B5A71">
            <w:pPr>
              <w:rPr>
                <w:rFonts w:ascii="Lato" w:hAnsi="Lato"/>
              </w:rPr>
            </w:pPr>
            <w:r w:rsidRPr="006622A0">
              <w:rPr>
                <w:rFonts w:ascii="Lato" w:hAnsi="Lato"/>
              </w:rPr>
              <w:t>When did the activity take place     DD/MM/YY</w:t>
            </w:r>
          </w:p>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10720E1F" w14:textId="43556075" w:rsidR="012B5A71" w:rsidRPr="006622A0" w:rsidRDefault="012B5A71">
            <w:pPr>
              <w:rPr>
                <w:rFonts w:ascii="Lato" w:hAnsi="Lato"/>
              </w:rPr>
            </w:pPr>
            <w:r w:rsidRPr="006622A0">
              <w:rPr>
                <w:rFonts w:ascii="Lato" w:hAnsi="Lato"/>
                <w:b/>
                <w:bCs/>
              </w:rPr>
              <w:t xml:space="preserve"> </w:t>
            </w:r>
            <w:r w:rsidRPr="006622A0">
              <w:rPr>
                <w:rFonts w:ascii="Lato" w:hAnsi="Lato"/>
              </w:rPr>
              <w:t>Which project or event was this activity part of?</w:t>
            </w:r>
          </w:p>
          <w:p w14:paraId="7EE3D158" w14:textId="664ED6A6" w:rsidR="012B5A71" w:rsidRPr="006622A0" w:rsidRDefault="012B5A71">
            <w:pPr>
              <w:rPr>
                <w:rFonts w:ascii="Lato" w:hAnsi="Lato"/>
              </w:rPr>
            </w:pPr>
            <w:r w:rsidRPr="006622A0">
              <w:rPr>
                <w:rFonts w:ascii="Lato" w:hAnsi="Lato"/>
              </w:rPr>
              <w:t xml:space="preserve">E.g. Impact log review </w:t>
            </w:r>
          </w:p>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20319B71" w14:textId="7AA9237D" w:rsidR="012B5A71" w:rsidRPr="006622A0" w:rsidRDefault="012B5A71">
            <w:pPr>
              <w:rPr>
                <w:rFonts w:ascii="Lato" w:hAnsi="Lato"/>
              </w:rPr>
            </w:pPr>
            <w:r w:rsidRPr="006622A0">
              <w:rPr>
                <w:rFonts w:ascii="Lato" w:hAnsi="Lato"/>
              </w:rPr>
              <w:t xml:space="preserve">Type of Involvement &amp; Who took part:  </w:t>
            </w:r>
            <w:r w:rsidRPr="006622A0">
              <w:rPr>
                <w:rFonts w:ascii="Lato" w:hAnsi="Lato"/>
                <w:b/>
                <w:bCs/>
              </w:rPr>
              <w:t xml:space="preserve">            </w:t>
            </w:r>
          </w:p>
          <w:p w14:paraId="3AB47D40" w14:textId="73BC4363" w:rsidR="012B5A71" w:rsidRPr="006622A0" w:rsidRDefault="012B5A71">
            <w:pPr>
              <w:rPr>
                <w:rFonts w:ascii="Lato" w:hAnsi="Lato"/>
              </w:rPr>
            </w:pPr>
            <w:r w:rsidRPr="006622A0">
              <w:rPr>
                <w:rFonts w:ascii="Lato" w:hAnsi="Lato"/>
              </w:rPr>
              <w:t>E.g. focus group, meeting, document review. 2 researchers, 3 public contributors</w:t>
            </w:r>
          </w:p>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6568C1BB" w14:textId="6DCD6D78" w:rsidR="012B5A71" w:rsidRPr="006622A0" w:rsidRDefault="012B5A71">
            <w:pPr>
              <w:rPr>
                <w:rFonts w:ascii="Lato" w:hAnsi="Lato"/>
              </w:rPr>
            </w:pPr>
            <w:r w:rsidRPr="006622A0">
              <w:rPr>
                <w:rFonts w:ascii="Lato" w:hAnsi="Lato"/>
              </w:rPr>
              <w:t>Outcome:                 What did we do together during this activity?</w:t>
            </w:r>
          </w:p>
          <w:p w14:paraId="7FD93548" w14:textId="29870DD1" w:rsidR="012B5A71" w:rsidRPr="006622A0" w:rsidRDefault="012B5A71">
            <w:pPr>
              <w:rPr>
                <w:rFonts w:ascii="Lato" w:hAnsi="Lato"/>
              </w:rPr>
            </w:pPr>
            <w:r w:rsidRPr="006622A0">
              <w:rPr>
                <w:rFonts w:ascii="Lato" w:hAnsi="Lato"/>
              </w:rPr>
              <w:t>E.g. we discussed how to make the project more inclusive / We looked at a draft leaflet; I suggested the wording could be clearer</w:t>
            </w:r>
          </w:p>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49ECFE3F" w14:textId="61C8D083" w:rsidR="012B5A71" w:rsidRPr="006622A0" w:rsidRDefault="012B5A71">
            <w:pPr>
              <w:rPr>
                <w:rFonts w:ascii="Lato" w:hAnsi="Lato"/>
              </w:rPr>
            </w:pPr>
            <w:r w:rsidRPr="006622A0">
              <w:rPr>
                <w:rFonts w:ascii="Lato" w:hAnsi="Lato"/>
              </w:rPr>
              <w:t>Impact:                      What difference might this make? E.g., has/will this contribution result in change? E.g. change in approach, lay language, key decisions etc.</w:t>
            </w:r>
          </w:p>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7138C7D2" w14:textId="51E02A7C" w:rsidR="012B5A71" w:rsidRPr="006622A0" w:rsidRDefault="012B5A71">
            <w:pPr>
              <w:rPr>
                <w:rFonts w:ascii="Lato" w:hAnsi="Lato"/>
              </w:rPr>
            </w:pPr>
            <w:r w:rsidRPr="006622A0">
              <w:rPr>
                <w:rFonts w:ascii="Lato" w:hAnsi="Lato"/>
              </w:rPr>
              <w:t>Reflections/learning:</w:t>
            </w:r>
          </w:p>
          <w:p w14:paraId="7DC1B236" w14:textId="54649DAD" w:rsidR="012B5A71" w:rsidRPr="006622A0" w:rsidRDefault="012B5A71">
            <w:pPr>
              <w:rPr>
                <w:rFonts w:ascii="Lato" w:hAnsi="Lato"/>
              </w:rPr>
            </w:pPr>
            <w:r w:rsidRPr="006622A0">
              <w:rPr>
                <w:rFonts w:ascii="Lato" w:hAnsi="Lato"/>
              </w:rPr>
              <w:t>What went well in this activity / What could be improved for next time? E.g., I felt listened to and my ideas valued, or receiving documents earlier would make it easier to review.</w:t>
            </w:r>
          </w:p>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shd w:val="clear" w:color="auto" w:fill="FDE9D9" w:themeFill="accent6" w:themeFillTint="33"/>
          </w:tcPr>
          <w:p w14:paraId="0C558E9C" w14:textId="1827592D" w:rsidR="00F5664C" w:rsidRPr="006622A0" w:rsidRDefault="00F5664C">
            <w:pPr>
              <w:rPr>
                <w:rFonts w:ascii="Lato" w:hAnsi="Lato"/>
                <w:kern w:val="2"/>
                <w:lang w:eastAsia="en-GB"/>
                <w14:ligatures w14:val="standardContextual"/>
              </w:rPr>
            </w:pPr>
            <w:hyperlink r:id="rId12" w:history="1">
              <w:r w:rsidRPr="007A1340">
                <w:rPr>
                  <w:rStyle w:val="Hyperlink"/>
                  <w:rFonts w:ascii="Lato" w:hAnsi="Lato"/>
                  <w:b/>
                  <w:bCs/>
                </w:rPr>
                <w:t>UK Standard(s) this links to</w:t>
              </w:r>
            </w:hyperlink>
            <w:r w:rsidRPr="006622A0">
              <w:rPr>
                <w:rFonts w:ascii="Lato" w:hAnsi="Lato"/>
                <w:b/>
                <w:bCs/>
                <w:color w:val="000000"/>
              </w:rPr>
              <w:t xml:space="preserve"> + any other comments:</w:t>
            </w:r>
            <w:r w:rsidRPr="006622A0">
              <w:rPr>
                <w:rFonts w:ascii="Lato" w:hAnsi="Lato"/>
                <w:color w:val="000000"/>
              </w:rPr>
              <w:t xml:space="preserve"> Please note which UK Standard(s) this activity relates to: Inclusive Opportunities, Working Together, Support and Learning, Communications, Impact, Governance. You can include more than one.</w:t>
            </w:r>
          </w:p>
          <w:p w14:paraId="54658402" w14:textId="2A43F688" w:rsidR="012B5A71" w:rsidRPr="006622A0" w:rsidRDefault="012B5A71">
            <w:pPr>
              <w:rPr>
                <w:rFonts w:ascii="Lato" w:hAnsi="Lato"/>
              </w:rPr>
            </w:pPr>
          </w:p>
        </w:tc>
      </w:tr>
      <w:tr w:rsidR="001D7A8C" w:rsidRPr="006622A0" w14:paraId="3866A489"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840379F" w14:textId="340606FF" w:rsidR="001D7A8C" w:rsidRPr="006622A0" w:rsidRDefault="001D7A8C" w:rsidP="001D7A8C">
            <w:pPr>
              <w:jc w:val="center"/>
              <w:rPr>
                <w:rFonts w:ascii="Lato" w:hAnsi="Lato"/>
                <w:color w:val="000000" w:themeColor="text1"/>
              </w:rPr>
            </w:pPr>
            <w:r w:rsidRPr="006622A0">
              <w:rPr>
                <w:rFonts w:ascii="Lato" w:hAnsi="Lato"/>
                <w:color w:val="000000" w:themeColor="text1"/>
              </w:rPr>
              <w:t>14/03/26</w:t>
            </w:r>
          </w:p>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789F500" w14:textId="66472BF7" w:rsidR="001D7A8C" w:rsidRPr="006622A0" w:rsidRDefault="001D7A8C" w:rsidP="001D7A8C">
            <w:pPr>
              <w:rPr>
                <w:rFonts w:ascii="Lato" w:hAnsi="Lato"/>
                <w:color w:val="000000" w:themeColor="text1"/>
              </w:rPr>
            </w:pPr>
            <w:r w:rsidRPr="006622A0">
              <w:rPr>
                <w:rFonts w:ascii="Lato" w:hAnsi="Lato"/>
                <w:color w:val="000000" w:themeColor="text1"/>
              </w:rPr>
              <w:t>Patient information leaflet review (Version 2)</w:t>
            </w:r>
          </w:p>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81D0E87" w14:textId="536E9FEF" w:rsidR="001D7A8C" w:rsidRPr="006622A0" w:rsidRDefault="001D7A8C" w:rsidP="001D7A8C">
            <w:pPr>
              <w:rPr>
                <w:rFonts w:ascii="Lato" w:hAnsi="Lato"/>
                <w:color w:val="000000" w:themeColor="text1"/>
              </w:rPr>
            </w:pPr>
            <w:r w:rsidRPr="006622A0">
              <w:rPr>
                <w:rFonts w:ascii="Lato" w:hAnsi="Lato"/>
                <w:color w:val="000000" w:themeColor="text1"/>
              </w:rPr>
              <w:t>Document review; 2 public contributors and 1 researcher</w:t>
            </w:r>
          </w:p>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991A2D2" w14:textId="55FA81AB" w:rsidR="001D7A8C" w:rsidRPr="006622A0" w:rsidRDefault="001D7A8C" w:rsidP="001D7A8C">
            <w:pPr>
              <w:rPr>
                <w:rFonts w:ascii="Lato" w:hAnsi="Lato"/>
                <w:color w:val="000000" w:themeColor="text1"/>
              </w:rPr>
            </w:pPr>
            <w:r w:rsidRPr="006622A0">
              <w:rPr>
                <w:rFonts w:ascii="Lato" w:hAnsi="Lato"/>
                <w:color w:val="000000" w:themeColor="text1"/>
              </w:rPr>
              <w:t>Reviewed the leaflet wording and layout. Public contributors suggested shorter sentences and clearer headings.</w:t>
            </w:r>
          </w:p>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5B39D57" w14:textId="064D61E7" w:rsidR="001D7A8C" w:rsidRPr="006622A0" w:rsidRDefault="001D7A8C" w:rsidP="001D7A8C">
            <w:pPr>
              <w:rPr>
                <w:rFonts w:ascii="Lato" w:hAnsi="Lato"/>
                <w:color w:val="000000" w:themeColor="text1"/>
              </w:rPr>
            </w:pPr>
            <w:r w:rsidRPr="006622A0">
              <w:rPr>
                <w:rFonts w:ascii="Lato" w:hAnsi="Lato"/>
                <w:color w:val="000000" w:themeColor="text1"/>
              </w:rPr>
              <w:t>Leaflet is easier to understand, which may help more people decide whether to take part.</w:t>
            </w:r>
          </w:p>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D23DF9A" w14:textId="61B19A28" w:rsidR="001D7A8C" w:rsidRPr="006622A0" w:rsidRDefault="001D7A8C" w:rsidP="001D7A8C">
            <w:pPr>
              <w:rPr>
                <w:rFonts w:ascii="Lato" w:hAnsi="Lato"/>
                <w:color w:val="000000" w:themeColor="text1"/>
              </w:rPr>
            </w:pPr>
            <w:r w:rsidRPr="006622A0">
              <w:rPr>
                <w:rFonts w:ascii="Lato" w:hAnsi="Lato"/>
                <w:color w:val="000000" w:themeColor="text1"/>
              </w:rPr>
              <w:t>Sending the draft 1 week earlier gave people time to read and add comments.</w:t>
            </w:r>
          </w:p>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56DC7E5" w14:textId="7573D60E" w:rsidR="001D7A8C" w:rsidRPr="006622A0" w:rsidRDefault="001D7A8C" w:rsidP="001D7A8C">
            <w:pPr>
              <w:rPr>
                <w:rFonts w:ascii="Lato" w:hAnsi="Lato"/>
                <w:color w:val="000000" w:themeColor="text1"/>
              </w:rPr>
            </w:pPr>
            <w:r w:rsidRPr="006622A0">
              <w:rPr>
                <w:rFonts w:ascii="Lato" w:hAnsi="Lato"/>
                <w:color w:val="000000" w:themeColor="text1"/>
              </w:rPr>
              <w:t>Working Together (we made changes as a group) and Communications (we improved clarity of the leaflet).</w:t>
            </w:r>
          </w:p>
        </w:tc>
      </w:tr>
      <w:tr w:rsidR="001D7A8C" w14:paraId="57FBE63D" w14:textId="77777777" w:rsidTr="005B34F6">
        <w:trPr>
          <w:trHeight w:val="300"/>
        </w:trPr>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09087D2" w14:textId="4F901E8E" w:rsidR="001D7A8C" w:rsidRDefault="001D7A8C" w:rsidP="001D7A8C">
            <w:pPr>
              <w:jc w:val="center"/>
            </w:pPr>
          </w:p>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0E49767" w14:textId="778D055C"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9DEE5C9" w14:textId="1CA27B21"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36BA74C" w14:textId="358F2018"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5045190" w14:textId="1C2C8E11"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0C93D27" w14:textId="23D82EE6"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7CBD532" w14:textId="6F9F0B7B" w:rsidR="001D7A8C" w:rsidRDefault="001D7A8C" w:rsidP="001D7A8C"/>
        </w:tc>
      </w:tr>
      <w:tr w:rsidR="001D7A8C" w14:paraId="4683CFE0" w14:textId="77777777" w:rsidTr="005B34F6">
        <w:trPr>
          <w:trHeight w:val="300"/>
        </w:trPr>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6C4ED8B" w14:textId="257820DB" w:rsidR="001D7A8C" w:rsidRDefault="001D7A8C" w:rsidP="001D7A8C">
            <w:pPr>
              <w:jc w:val="center"/>
            </w:pPr>
          </w:p>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7ACF669" w14:textId="33AB425B"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EC1BAA3" w14:textId="51CBEB5F"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AA3EB7B" w14:textId="3AE3858E"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2FFA321" w14:textId="19C8B14B"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C8D18F2" w14:textId="3CB2EBA0"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3400E58" w14:textId="6AAA8A36" w:rsidR="001D7A8C" w:rsidRDefault="001D7A8C" w:rsidP="001D7A8C"/>
        </w:tc>
      </w:tr>
      <w:tr w:rsidR="001D7A8C" w14:paraId="13F5951F" w14:textId="77777777" w:rsidTr="005B34F6">
        <w:trPr>
          <w:trHeight w:val="300"/>
        </w:trPr>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9163796" w14:textId="5A392172" w:rsidR="001D7A8C" w:rsidRDefault="001D7A8C" w:rsidP="001D7A8C">
            <w:pPr>
              <w:jc w:val="center"/>
            </w:pPr>
          </w:p>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CE58B96" w14:textId="7445D10B"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0F961B6" w14:textId="47038CC3"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4A79DCD" w14:textId="39A34EF5"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DC7DAAF" w14:textId="1EC70762"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B700519" w14:textId="39FED447"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400F808" w14:textId="58B72753" w:rsidR="001D7A8C" w:rsidRDefault="001D7A8C" w:rsidP="001D7A8C"/>
        </w:tc>
      </w:tr>
      <w:tr w:rsidR="001D7A8C" w14:paraId="10F4B2CA"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A3BE86E" w14:textId="2F259A81"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9957D37" w14:textId="1E5A2338"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24D3E3E" w14:textId="24AE7D61"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AA236F0" w14:textId="52CADEDE"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B2F0E8E" w14:textId="239526DB"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589CCB4" w14:textId="43A51F65"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BC94235" w14:textId="641FB7F8" w:rsidR="001D7A8C" w:rsidRDefault="001D7A8C" w:rsidP="001D7A8C"/>
        </w:tc>
      </w:tr>
      <w:tr w:rsidR="001D7A8C" w14:paraId="7AE5C8B8"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D87F1F5" w14:textId="49537400"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0FE3CAA" w14:textId="6CFB71A9"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58583E1" w14:textId="4CC6F897"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F9BC870" w14:textId="0EE75778"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575AC0B" w14:textId="3DC9972C"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6AA079B" w14:textId="20FF67F0"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72B752A" w14:textId="1CEA8A7E" w:rsidR="001D7A8C" w:rsidRDefault="001D7A8C" w:rsidP="001D7A8C"/>
        </w:tc>
      </w:tr>
      <w:tr w:rsidR="001D7A8C" w14:paraId="7089A2FB"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E94F1CE" w14:textId="74135980"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4565472" w14:textId="6D97BF32"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01C5B4B" w14:textId="47700797"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653849E" w14:textId="28A873C4"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2164C5F" w14:textId="5E642752"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6431D58" w14:textId="7EE8ABF2"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2BB4942" w14:textId="051BA761" w:rsidR="001D7A8C" w:rsidRDefault="001D7A8C" w:rsidP="001D7A8C"/>
        </w:tc>
      </w:tr>
      <w:tr w:rsidR="001D7A8C" w14:paraId="2C05D692" w14:textId="77777777" w:rsidTr="005B34F6">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EBF37D9" w14:textId="5F043C29"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B6E01B5" w14:textId="710E9CB9"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A3BD457" w14:textId="502E010A"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F31CECD" w14:textId="5B2D5098"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11EAF61E" w14:textId="5A3CDEC3"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94E0ADE" w14:textId="7D7B3904"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7B03A966" w14:textId="49313AA9" w:rsidR="001D7A8C" w:rsidRDefault="001D7A8C" w:rsidP="001D7A8C"/>
        </w:tc>
      </w:tr>
      <w:tr w:rsidR="001D7A8C" w14:paraId="652B1800" w14:textId="77777777" w:rsidTr="005B34F6">
        <w:trPr>
          <w:trHeight w:val="300"/>
        </w:trPr>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537AD824" w14:textId="43AF3123"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8C5F598" w14:textId="6A2E4BF5"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99BD58C" w14:textId="3D1EEA44"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6AE8D23" w14:textId="4B4E8308"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8279249" w14:textId="22C0DBD8"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FB37BB7" w14:textId="60A1D929"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24DD37E" w14:textId="094846B4" w:rsidR="001D7A8C" w:rsidRDefault="001D7A8C" w:rsidP="001D7A8C"/>
        </w:tc>
      </w:tr>
      <w:tr w:rsidR="001D7A8C" w14:paraId="167635D8" w14:textId="77777777" w:rsidTr="005B34F6">
        <w:trPr>
          <w:trHeight w:val="300"/>
        </w:trPr>
        <w:tc>
          <w:tcPr>
            <w:tcW w:w="196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392EE5D9" w14:textId="70350BA3" w:rsidR="001D7A8C" w:rsidRDefault="001D7A8C" w:rsidP="001D7A8C"/>
        </w:tc>
        <w:tc>
          <w:tcPr>
            <w:tcW w:w="192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0BA99A60" w14:textId="317E26EF"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7302ADF" w14:textId="2B23BF88" w:rsidR="001D7A8C" w:rsidRDefault="001D7A8C" w:rsidP="001D7A8C"/>
        </w:tc>
        <w:tc>
          <w:tcPr>
            <w:tcW w:w="195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E6C662D" w14:textId="5D216DB9" w:rsidR="001D7A8C" w:rsidRDefault="001D7A8C" w:rsidP="001D7A8C"/>
        </w:tc>
        <w:tc>
          <w:tcPr>
            <w:tcW w:w="1980"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4F007DE6" w14:textId="2EB7F582" w:rsidR="001D7A8C" w:rsidRDefault="001D7A8C" w:rsidP="001D7A8C"/>
        </w:tc>
        <w:tc>
          <w:tcPr>
            <w:tcW w:w="2295"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2CF4EBC1" w14:textId="56C169A4" w:rsidR="001D7A8C" w:rsidRDefault="001D7A8C" w:rsidP="001D7A8C"/>
        </w:tc>
        <w:tc>
          <w:tcPr>
            <w:tcW w:w="2249" w:type="dxa"/>
            <w:tcBorders>
              <w:top w:val="single" w:sz="6" w:space="0" w:color="4F81BD" w:themeColor="accent1"/>
              <w:left w:val="single" w:sz="6" w:space="0" w:color="4F81BD" w:themeColor="accent1"/>
              <w:bottom w:val="single" w:sz="6" w:space="0" w:color="4F81BD" w:themeColor="accent1"/>
              <w:right w:val="single" w:sz="6" w:space="0" w:color="4F81BD" w:themeColor="accent1"/>
            </w:tcBorders>
          </w:tcPr>
          <w:p w14:paraId="6D3FBCF4" w14:textId="2C6ED6D4" w:rsidR="001D7A8C" w:rsidRDefault="001D7A8C" w:rsidP="001D7A8C"/>
        </w:tc>
      </w:tr>
    </w:tbl>
    <w:p w14:paraId="23B87C53" w14:textId="77777777" w:rsidR="001B15D9" w:rsidRDefault="001B15D9" w:rsidP="54D5EDFE"/>
    <w:p w14:paraId="414FF0DF" w14:textId="77777777" w:rsidR="001B15D9" w:rsidRDefault="001B15D9" w:rsidP="54D5EDFE"/>
    <w:p w14:paraId="36830FCC" w14:textId="77777777" w:rsidR="001B15D9" w:rsidRDefault="001B15D9" w:rsidP="54D5EDFE"/>
    <w:p w14:paraId="2AB92EA0" w14:textId="77777777" w:rsidR="001B15D9" w:rsidRDefault="001B15D9" w:rsidP="54D5EDFE"/>
    <w:p w14:paraId="0076BA7B" w14:textId="77777777" w:rsidR="001B15D9" w:rsidRDefault="001B15D9" w:rsidP="54D5EDFE"/>
    <w:p w14:paraId="5CD63323" w14:textId="77777777" w:rsidR="001B15D9" w:rsidRDefault="001B15D9" w:rsidP="54D5EDFE"/>
    <w:p w14:paraId="158F74B3" w14:textId="77777777" w:rsidR="00390F51" w:rsidRPr="00DA1CF4" w:rsidRDefault="00390F51" w:rsidP="00DA1CF4"/>
    <w:sectPr w:rsidR="00390F51" w:rsidRPr="00DA1CF4" w:rsidSect="00DA1CF4">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1AD96" w14:textId="77777777" w:rsidR="00FE38D4" w:rsidRDefault="00FE38D4" w:rsidP="00DA1CF4">
      <w:pPr>
        <w:spacing w:after="0" w:line="240" w:lineRule="auto"/>
      </w:pPr>
      <w:r>
        <w:separator/>
      </w:r>
    </w:p>
  </w:endnote>
  <w:endnote w:type="continuationSeparator" w:id="0">
    <w:p w14:paraId="37B03983" w14:textId="77777777" w:rsidR="00FE38D4" w:rsidRDefault="00FE38D4" w:rsidP="00DA1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w:panose1 w:val="020F0502020204030203"/>
    <w:charset w:val="00"/>
    <w:family w:val="swiss"/>
    <w:pitch w:val="variable"/>
    <w:sig w:usb0="800000AF" w:usb1="4000604A"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E209B" w14:textId="77777777" w:rsidR="00713E47" w:rsidRDefault="00713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DA3A" w14:textId="23682323" w:rsidR="00DA1CF4" w:rsidRDefault="7FF87447">
    <w:pPr>
      <w:pStyle w:val="Footer"/>
    </w:pPr>
    <w:r>
      <w:t>This research is funded by the National Institute for Health and Care Research (NIHR) Applied Research Collaboration Kent, Surrey and Sussex.  The views expressed are those of the author(s) and not necessarily those of the NHS, the NIHR or the Department of Health and Social Care.                 V1 29.06.2026.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E2E3" w14:textId="77777777" w:rsidR="00713E47" w:rsidRDefault="00713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F7C14" w14:textId="77777777" w:rsidR="00FE38D4" w:rsidRDefault="00FE38D4" w:rsidP="00DA1CF4">
      <w:pPr>
        <w:spacing w:after="0" w:line="240" w:lineRule="auto"/>
      </w:pPr>
      <w:r>
        <w:separator/>
      </w:r>
    </w:p>
  </w:footnote>
  <w:footnote w:type="continuationSeparator" w:id="0">
    <w:p w14:paraId="558C0F92" w14:textId="77777777" w:rsidR="00FE38D4" w:rsidRDefault="00FE38D4" w:rsidP="00DA1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5BF4" w14:textId="77777777" w:rsidR="00713E47" w:rsidRDefault="00713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F767" w14:textId="40EC9F95" w:rsidR="00DA1CF4" w:rsidRDefault="7FF87447">
    <w:pPr>
      <w:pStyle w:val="Header"/>
    </w:pPr>
    <w:r>
      <w:rPr>
        <w:noProof/>
      </w:rPr>
      <w:drawing>
        <wp:inline distT="0" distB="0" distL="0" distR="0" wp14:anchorId="717CA6F7" wp14:editId="718759C2">
          <wp:extent cx="3712201" cy="885825"/>
          <wp:effectExtent l="0" t="0" r="0" b="0"/>
          <wp:docPr id="2117406659" name="drawing">
            <a:extLst xmlns:a="http://schemas.openxmlformats.org/drawingml/2006/main">
              <a:ext uri="{FF2B5EF4-FFF2-40B4-BE49-F238E27FC236}">
                <a16:creationId xmlns:a16="http://schemas.microsoft.com/office/drawing/2014/main" id="{C2BC3234-4F29-476C-BDBD-D4147BF971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406659" name="Picture 2117406659"/>
                  <pic:cNvPicPr/>
                </pic:nvPicPr>
                <pic:blipFill>
                  <a:blip r:embed="rId1">
                    <a:extLst>
                      <a:ext uri="{28A0092B-C50C-407E-A947-70E740481C1C}">
                        <a14:useLocalDpi xmlns:a14="http://schemas.microsoft.com/office/drawing/2010/main"/>
                      </a:ext>
                    </a:extLst>
                  </a:blip>
                  <a:stretch>
                    <a:fillRect/>
                  </a:stretch>
                </pic:blipFill>
                <pic:spPr>
                  <a:xfrm>
                    <a:off x="0" y="0"/>
                    <a:ext cx="3712201" cy="885825"/>
                  </a:xfrm>
                  <a:prstGeom prst="rect">
                    <a:avLst/>
                  </a:prstGeom>
                </pic:spPr>
              </pic:pic>
            </a:graphicData>
          </a:graphic>
        </wp:inline>
      </w:drawing>
    </w:r>
  </w:p>
  <w:p w14:paraId="2035DB77" w14:textId="77777777" w:rsidR="00DA1CF4" w:rsidRDefault="00DA1C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715E" w14:textId="77777777" w:rsidR="00713E47" w:rsidRDefault="00713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9EDFC"/>
    <w:multiLevelType w:val="hybridMultilevel"/>
    <w:tmpl w:val="FFFFFFFF"/>
    <w:lvl w:ilvl="0" w:tplc="A134BAD2">
      <w:start w:val="1"/>
      <w:numFmt w:val="bullet"/>
      <w:lvlText w:val=""/>
      <w:lvlJc w:val="left"/>
      <w:pPr>
        <w:ind w:left="720" w:hanging="360"/>
      </w:pPr>
      <w:rPr>
        <w:rFonts w:ascii="Symbol" w:hAnsi="Symbol" w:hint="default"/>
      </w:rPr>
    </w:lvl>
    <w:lvl w:ilvl="1" w:tplc="BDD6390E">
      <w:start w:val="1"/>
      <w:numFmt w:val="bullet"/>
      <w:lvlText w:val="o"/>
      <w:lvlJc w:val="left"/>
      <w:pPr>
        <w:ind w:left="1440" w:hanging="360"/>
      </w:pPr>
      <w:rPr>
        <w:rFonts w:ascii="Courier New" w:hAnsi="Courier New" w:hint="default"/>
      </w:rPr>
    </w:lvl>
    <w:lvl w:ilvl="2" w:tplc="553EA7CC">
      <w:start w:val="1"/>
      <w:numFmt w:val="bullet"/>
      <w:lvlText w:val=""/>
      <w:lvlJc w:val="left"/>
      <w:pPr>
        <w:ind w:left="2160" w:hanging="360"/>
      </w:pPr>
      <w:rPr>
        <w:rFonts w:ascii="Wingdings" w:hAnsi="Wingdings" w:hint="default"/>
      </w:rPr>
    </w:lvl>
    <w:lvl w:ilvl="3" w:tplc="BCB0474C">
      <w:start w:val="1"/>
      <w:numFmt w:val="bullet"/>
      <w:lvlText w:val=""/>
      <w:lvlJc w:val="left"/>
      <w:pPr>
        <w:ind w:left="2880" w:hanging="360"/>
      </w:pPr>
      <w:rPr>
        <w:rFonts w:ascii="Symbol" w:hAnsi="Symbol" w:hint="default"/>
      </w:rPr>
    </w:lvl>
    <w:lvl w:ilvl="4" w:tplc="C29C53EA">
      <w:start w:val="1"/>
      <w:numFmt w:val="bullet"/>
      <w:lvlText w:val="o"/>
      <w:lvlJc w:val="left"/>
      <w:pPr>
        <w:ind w:left="3600" w:hanging="360"/>
      </w:pPr>
      <w:rPr>
        <w:rFonts w:ascii="Courier New" w:hAnsi="Courier New" w:hint="default"/>
      </w:rPr>
    </w:lvl>
    <w:lvl w:ilvl="5" w:tplc="BA086A54">
      <w:start w:val="1"/>
      <w:numFmt w:val="bullet"/>
      <w:lvlText w:val=""/>
      <w:lvlJc w:val="left"/>
      <w:pPr>
        <w:ind w:left="4320" w:hanging="360"/>
      </w:pPr>
      <w:rPr>
        <w:rFonts w:ascii="Wingdings" w:hAnsi="Wingdings" w:hint="default"/>
      </w:rPr>
    </w:lvl>
    <w:lvl w:ilvl="6" w:tplc="AF5CF0D2">
      <w:start w:val="1"/>
      <w:numFmt w:val="bullet"/>
      <w:lvlText w:val=""/>
      <w:lvlJc w:val="left"/>
      <w:pPr>
        <w:ind w:left="5040" w:hanging="360"/>
      </w:pPr>
      <w:rPr>
        <w:rFonts w:ascii="Symbol" w:hAnsi="Symbol" w:hint="default"/>
      </w:rPr>
    </w:lvl>
    <w:lvl w:ilvl="7" w:tplc="5A6695A0">
      <w:start w:val="1"/>
      <w:numFmt w:val="bullet"/>
      <w:lvlText w:val="o"/>
      <w:lvlJc w:val="left"/>
      <w:pPr>
        <w:ind w:left="5760" w:hanging="360"/>
      </w:pPr>
      <w:rPr>
        <w:rFonts w:ascii="Courier New" w:hAnsi="Courier New" w:hint="default"/>
      </w:rPr>
    </w:lvl>
    <w:lvl w:ilvl="8" w:tplc="C49A01D0">
      <w:start w:val="1"/>
      <w:numFmt w:val="bullet"/>
      <w:lvlText w:val=""/>
      <w:lvlJc w:val="left"/>
      <w:pPr>
        <w:ind w:left="6480" w:hanging="360"/>
      </w:pPr>
      <w:rPr>
        <w:rFonts w:ascii="Wingdings" w:hAnsi="Wingdings" w:hint="default"/>
      </w:rPr>
    </w:lvl>
  </w:abstractNum>
  <w:abstractNum w:abstractNumId="1" w15:restartNumberingAfterBreak="0">
    <w:nsid w:val="5F981B81"/>
    <w:multiLevelType w:val="multilevel"/>
    <w:tmpl w:val="9866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E05BFE"/>
    <w:multiLevelType w:val="multilevel"/>
    <w:tmpl w:val="D940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212F6"/>
    <w:multiLevelType w:val="multilevel"/>
    <w:tmpl w:val="4C8C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99950">
    <w:abstractNumId w:val="3"/>
  </w:num>
  <w:num w:numId="2" w16cid:durableId="1974365283">
    <w:abstractNumId w:val="1"/>
  </w:num>
  <w:num w:numId="3" w16cid:durableId="441075761">
    <w:abstractNumId w:val="0"/>
  </w:num>
  <w:num w:numId="4" w16cid:durableId="679619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F4"/>
    <w:rsid w:val="00014492"/>
    <w:rsid w:val="000528C2"/>
    <w:rsid w:val="000532B9"/>
    <w:rsid w:val="00064C4A"/>
    <w:rsid w:val="000C3AC4"/>
    <w:rsid w:val="000D5CF0"/>
    <w:rsid w:val="00137CCD"/>
    <w:rsid w:val="00147B06"/>
    <w:rsid w:val="001547F2"/>
    <w:rsid w:val="00161576"/>
    <w:rsid w:val="00163F0F"/>
    <w:rsid w:val="001651D0"/>
    <w:rsid w:val="00197BDC"/>
    <w:rsid w:val="001B15D9"/>
    <w:rsid w:val="001D7A8C"/>
    <w:rsid w:val="001F0199"/>
    <w:rsid w:val="0020211F"/>
    <w:rsid w:val="00224E8B"/>
    <w:rsid w:val="00255415"/>
    <w:rsid w:val="00280D24"/>
    <w:rsid w:val="00285B43"/>
    <w:rsid w:val="002955E8"/>
    <w:rsid w:val="002E6D96"/>
    <w:rsid w:val="003261A4"/>
    <w:rsid w:val="003266BA"/>
    <w:rsid w:val="00390F51"/>
    <w:rsid w:val="003C2A56"/>
    <w:rsid w:val="003C79F5"/>
    <w:rsid w:val="00412BB1"/>
    <w:rsid w:val="00421109"/>
    <w:rsid w:val="004320EB"/>
    <w:rsid w:val="00440C4B"/>
    <w:rsid w:val="004458DB"/>
    <w:rsid w:val="00454862"/>
    <w:rsid w:val="004722DB"/>
    <w:rsid w:val="0047317D"/>
    <w:rsid w:val="004B3970"/>
    <w:rsid w:val="004B748E"/>
    <w:rsid w:val="004C3C41"/>
    <w:rsid w:val="004D2414"/>
    <w:rsid w:val="004D7D51"/>
    <w:rsid w:val="004F147A"/>
    <w:rsid w:val="00523407"/>
    <w:rsid w:val="00567E76"/>
    <w:rsid w:val="005728C2"/>
    <w:rsid w:val="00576421"/>
    <w:rsid w:val="005B34F6"/>
    <w:rsid w:val="005C280C"/>
    <w:rsid w:val="005D6A4D"/>
    <w:rsid w:val="005E1194"/>
    <w:rsid w:val="00637D8B"/>
    <w:rsid w:val="00642A5E"/>
    <w:rsid w:val="006622A0"/>
    <w:rsid w:val="006865A1"/>
    <w:rsid w:val="00695BCA"/>
    <w:rsid w:val="006A13F1"/>
    <w:rsid w:val="00713E47"/>
    <w:rsid w:val="00725413"/>
    <w:rsid w:val="00743D02"/>
    <w:rsid w:val="007A1170"/>
    <w:rsid w:val="007A1340"/>
    <w:rsid w:val="007A5E74"/>
    <w:rsid w:val="0082418F"/>
    <w:rsid w:val="0083131F"/>
    <w:rsid w:val="008332D2"/>
    <w:rsid w:val="008537AF"/>
    <w:rsid w:val="0087078F"/>
    <w:rsid w:val="008B1D2D"/>
    <w:rsid w:val="00960874"/>
    <w:rsid w:val="00970F39"/>
    <w:rsid w:val="00973F5F"/>
    <w:rsid w:val="009A628B"/>
    <w:rsid w:val="009F13EA"/>
    <w:rsid w:val="00A50288"/>
    <w:rsid w:val="00A74C11"/>
    <w:rsid w:val="00A8B050"/>
    <w:rsid w:val="00AA0C1A"/>
    <w:rsid w:val="00AA21FB"/>
    <w:rsid w:val="00AD51C5"/>
    <w:rsid w:val="00AD722F"/>
    <w:rsid w:val="00B465A2"/>
    <w:rsid w:val="00B46E93"/>
    <w:rsid w:val="00B704B9"/>
    <w:rsid w:val="00BB5B7C"/>
    <w:rsid w:val="00BC7213"/>
    <w:rsid w:val="00BD43F0"/>
    <w:rsid w:val="00BD575A"/>
    <w:rsid w:val="00BF15C7"/>
    <w:rsid w:val="00BF4A47"/>
    <w:rsid w:val="00C07D15"/>
    <w:rsid w:val="00C21C6C"/>
    <w:rsid w:val="00C23BCE"/>
    <w:rsid w:val="00C30921"/>
    <w:rsid w:val="00C57D5D"/>
    <w:rsid w:val="00C62F31"/>
    <w:rsid w:val="00CA390B"/>
    <w:rsid w:val="00CA7628"/>
    <w:rsid w:val="00CC61FD"/>
    <w:rsid w:val="00D06D93"/>
    <w:rsid w:val="00D42F08"/>
    <w:rsid w:val="00D4648B"/>
    <w:rsid w:val="00D578F5"/>
    <w:rsid w:val="00D61833"/>
    <w:rsid w:val="00D63AB3"/>
    <w:rsid w:val="00D67AB6"/>
    <w:rsid w:val="00DA1CF4"/>
    <w:rsid w:val="00DB2817"/>
    <w:rsid w:val="00E137F5"/>
    <w:rsid w:val="00E1735D"/>
    <w:rsid w:val="00E31EBC"/>
    <w:rsid w:val="00E5495C"/>
    <w:rsid w:val="00E615E2"/>
    <w:rsid w:val="00E953EE"/>
    <w:rsid w:val="00EA540D"/>
    <w:rsid w:val="00EE308C"/>
    <w:rsid w:val="00EF7D65"/>
    <w:rsid w:val="00F004EA"/>
    <w:rsid w:val="00F144C2"/>
    <w:rsid w:val="00F5664C"/>
    <w:rsid w:val="00FB1D71"/>
    <w:rsid w:val="00FC6A57"/>
    <w:rsid w:val="00FE38D4"/>
    <w:rsid w:val="00FF0EFE"/>
    <w:rsid w:val="00FF73C7"/>
    <w:rsid w:val="012B5A71"/>
    <w:rsid w:val="0367DC08"/>
    <w:rsid w:val="03D494E6"/>
    <w:rsid w:val="03F821A9"/>
    <w:rsid w:val="0572B7BE"/>
    <w:rsid w:val="05AA82D2"/>
    <w:rsid w:val="05BB88C8"/>
    <w:rsid w:val="05EAA492"/>
    <w:rsid w:val="06C871F8"/>
    <w:rsid w:val="0817F4BB"/>
    <w:rsid w:val="08C09C56"/>
    <w:rsid w:val="0A0FC2AC"/>
    <w:rsid w:val="0B530178"/>
    <w:rsid w:val="0BBA8D0A"/>
    <w:rsid w:val="0C1CB1BB"/>
    <w:rsid w:val="0D1C69CA"/>
    <w:rsid w:val="0D9080FD"/>
    <w:rsid w:val="0E33F9A7"/>
    <w:rsid w:val="0F0E24A6"/>
    <w:rsid w:val="11A6CFC7"/>
    <w:rsid w:val="12A1A49D"/>
    <w:rsid w:val="13F5BB95"/>
    <w:rsid w:val="147A9027"/>
    <w:rsid w:val="1545CC9D"/>
    <w:rsid w:val="16216A0A"/>
    <w:rsid w:val="167FCDFE"/>
    <w:rsid w:val="17DBD647"/>
    <w:rsid w:val="186A8CDE"/>
    <w:rsid w:val="1986DC9D"/>
    <w:rsid w:val="19A56BCD"/>
    <w:rsid w:val="19C8B116"/>
    <w:rsid w:val="1AC350D8"/>
    <w:rsid w:val="1AF2D0E6"/>
    <w:rsid w:val="1AF56151"/>
    <w:rsid w:val="1B97E5E2"/>
    <w:rsid w:val="1C3A3E33"/>
    <w:rsid w:val="1C7495DA"/>
    <w:rsid w:val="1CA5EE15"/>
    <w:rsid w:val="1D0C3C33"/>
    <w:rsid w:val="1D2CBECB"/>
    <w:rsid w:val="1D9EC20C"/>
    <w:rsid w:val="1DEC74ED"/>
    <w:rsid w:val="1E2ACDC8"/>
    <w:rsid w:val="1FF5912A"/>
    <w:rsid w:val="209B087F"/>
    <w:rsid w:val="23F4CE90"/>
    <w:rsid w:val="249A2AB6"/>
    <w:rsid w:val="24FBAD07"/>
    <w:rsid w:val="283EDE40"/>
    <w:rsid w:val="28D4037F"/>
    <w:rsid w:val="2B0CA51C"/>
    <w:rsid w:val="2C3A1020"/>
    <w:rsid w:val="2D5C8A24"/>
    <w:rsid w:val="2DB4D844"/>
    <w:rsid w:val="2DF7B81E"/>
    <w:rsid w:val="321EFD35"/>
    <w:rsid w:val="32F2D958"/>
    <w:rsid w:val="33C3ECF1"/>
    <w:rsid w:val="35A8B5B2"/>
    <w:rsid w:val="362BF375"/>
    <w:rsid w:val="38B14763"/>
    <w:rsid w:val="3B582B5D"/>
    <w:rsid w:val="3B5A6BD6"/>
    <w:rsid w:val="3BBD4B7A"/>
    <w:rsid w:val="3E0CB683"/>
    <w:rsid w:val="3EB07FBD"/>
    <w:rsid w:val="3FE2C117"/>
    <w:rsid w:val="42FA21CD"/>
    <w:rsid w:val="43823FDA"/>
    <w:rsid w:val="4393BABC"/>
    <w:rsid w:val="45E1DD80"/>
    <w:rsid w:val="47C5D79D"/>
    <w:rsid w:val="495A2E02"/>
    <w:rsid w:val="499ECCC1"/>
    <w:rsid w:val="49BEAAF5"/>
    <w:rsid w:val="49FCB0C5"/>
    <w:rsid w:val="4A3C0554"/>
    <w:rsid w:val="4A6617B2"/>
    <w:rsid w:val="4BC24E8D"/>
    <w:rsid w:val="4CD3BBB1"/>
    <w:rsid w:val="4CEAEF37"/>
    <w:rsid w:val="4D6194CC"/>
    <w:rsid w:val="4EB82561"/>
    <w:rsid w:val="4ED62061"/>
    <w:rsid w:val="5020398B"/>
    <w:rsid w:val="5115C383"/>
    <w:rsid w:val="52F497E4"/>
    <w:rsid w:val="5335D347"/>
    <w:rsid w:val="536AD492"/>
    <w:rsid w:val="54A65528"/>
    <w:rsid w:val="54B3858B"/>
    <w:rsid w:val="54C2B7E6"/>
    <w:rsid w:val="54D5EDFE"/>
    <w:rsid w:val="54DFDF12"/>
    <w:rsid w:val="55633A35"/>
    <w:rsid w:val="55BFC807"/>
    <w:rsid w:val="56314426"/>
    <w:rsid w:val="57E74864"/>
    <w:rsid w:val="57F97BAB"/>
    <w:rsid w:val="5A6A3D3A"/>
    <w:rsid w:val="5AC7DAED"/>
    <w:rsid w:val="5C464802"/>
    <w:rsid w:val="5EEBAECE"/>
    <w:rsid w:val="5F2C2374"/>
    <w:rsid w:val="5F3299D2"/>
    <w:rsid w:val="5F6E63BC"/>
    <w:rsid w:val="60224610"/>
    <w:rsid w:val="605CD769"/>
    <w:rsid w:val="638B1D3A"/>
    <w:rsid w:val="63C3AE3E"/>
    <w:rsid w:val="65A84586"/>
    <w:rsid w:val="6675AC66"/>
    <w:rsid w:val="66B06C63"/>
    <w:rsid w:val="67A1ADB9"/>
    <w:rsid w:val="67E9344C"/>
    <w:rsid w:val="6A4C7429"/>
    <w:rsid w:val="6E5A5E56"/>
    <w:rsid w:val="6F0435B9"/>
    <w:rsid w:val="6F7C7747"/>
    <w:rsid w:val="6FECC44B"/>
    <w:rsid w:val="72350D61"/>
    <w:rsid w:val="76436A7F"/>
    <w:rsid w:val="76548232"/>
    <w:rsid w:val="765BA990"/>
    <w:rsid w:val="76AD42AB"/>
    <w:rsid w:val="7715A6BC"/>
    <w:rsid w:val="77DAEE07"/>
    <w:rsid w:val="7854434C"/>
    <w:rsid w:val="789E37F8"/>
    <w:rsid w:val="792F775C"/>
    <w:rsid w:val="7969730C"/>
    <w:rsid w:val="7CE9501C"/>
    <w:rsid w:val="7E8FCDD6"/>
    <w:rsid w:val="7EB6B151"/>
    <w:rsid w:val="7FE8ECDA"/>
    <w:rsid w:val="7FF874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EE38"/>
  <w15:chartTrackingRefBased/>
  <w15:docId w15:val="{20414179-1A6F-4F78-AE53-C2674196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1CF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A1CF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A1CF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A1CF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A1CF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A1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CF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A1C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A1CF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A1CF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A1CF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A1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CF4"/>
    <w:rPr>
      <w:rFonts w:eastAsiaTheme="majorEastAsia" w:cstheme="majorBidi"/>
      <w:color w:val="272727" w:themeColor="text1" w:themeTint="D8"/>
    </w:rPr>
  </w:style>
  <w:style w:type="paragraph" w:styleId="Title">
    <w:name w:val="Title"/>
    <w:basedOn w:val="Normal"/>
    <w:next w:val="Normal"/>
    <w:link w:val="TitleChar"/>
    <w:uiPriority w:val="10"/>
    <w:qFormat/>
    <w:rsid w:val="00DA1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C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C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1CF4"/>
    <w:rPr>
      <w:i/>
      <w:iCs/>
      <w:color w:val="404040" w:themeColor="text1" w:themeTint="BF"/>
    </w:rPr>
  </w:style>
  <w:style w:type="paragraph" w:styleId="ListParagraph">
    <w:name w:val="List Paragraph"/>
    <w:basedOn w:val="Normal"/>
    <w:uiPriority w:val="34"/>
    <w:qFormat/>
    <w:rsid w:val="00DA1CF4"/>
    <w:pPr>
      <w:ind w:left="720"/>
      <w:contextualSpacing/>
    </w:pPr>
  </w:style>
  <w:style w:type="character" w:styleId="IntenseEmphasis">
    <w:name w:val="Intense Emphasis"/>
    <w:basedOn w:val="DefaultParagraphFont"/>
    <w:uiPriority w:val="21"/>
    <w:qFormat/>
    <w:rsid w:val="00DA1CF4"/>
    <w:rPr>
      <w:i/>
      <w:iCs/>
      <w:color w:val="365F91" w:themeColor="accent1" w:themeShade="BF"/>
    </w:rPr>
  </w:style>
  <w:style w:type="paragraph" w:styleId="IntenseQuote">
    <w:name w:val="Intense Quote"/>
    <w:basedOn w:val="Normal"/>
    <w:next w:val="Normal"/>
    <w:link w:val="IntenseQuoteChar"/>
    <w:uiPriority w:val="30"/>
    <w:qFormat/>
    <w:rsid w:val="00DA1C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A1CF4"/>
    <w:rPr>
      <w:i/>
      <w:iCs/>
      <w:color w:val="365F91" w:themeColor="accent1" w:themeShade="BF"/>
    </w:rPr>
  </w:style>
  <w:style w:type="character" w:styleId="IntenseReference">
    <w:name w:val="Intense Reference"/>
    <w:basedOn w:val="DefaultParagraphFont"/>
    <w:uiPriority w:val="32"/>
    <w:qFormat/>
    <w:rsid w:val="00DA1CF4"/>
    <w:rPr>
      <w:b/>
      <w:bCs/>
      <w:smallCaps/>
      <w:color w:val="365F91" w:themeColor="accent1" w:themeShade="BF"/>
      <w:spacing w:val="5"/>
    </w:rPr>
  </w:style>
  <w:style w:type="paragraph" w:styleId="Header">
    <w:name w:val="header"/>
    <w:basedOn w:val="Normal"/>
    <w:link w:val="HeaderChar"/>
    <w:uiPriority w:val="99"/>
    <w:unhideWhenUsed/>
    <w:rsid w:val="00DA1C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CF4"/>
  </w:style>
  <w:style w:type="paragraph" w:styleId="Footer">
    <w:name w:val="footer"/>
    <w:basedOn w:val="Normal"/>
    <w:link w:val="FooterChar"/>
    <w:uiPriority w:val="99"/>
    <w:unhideWhenUsed/>
    <w:rsid w:val="00DA1C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CF4"/>
  </w:style>
  <w:style w:type="table" w:styleId="TableGrid">
    <w:name w:val="Table Grid"/>
    <w:basedOn w:val="TableNormal"/>
    <w:uiPriority w:val="59"/>
    <w:rsid w:val="00DA1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A1CF4"/>
    <w:rPr>
      <w:sz w:val="16"/>
      <w:szCs w:val="16"/>
    </w:rPr>
  </w:style>
  <w:style w:type="paragraph" w:styleId="CommentText">
    <w:name w:val="annotation text"/>
    <w:basedOn w:val="Normal"/>
    <w:link w:val="CommentTextChar"/>
    <w:uiPriority w:val="99"/>
    <w:unhideWhenUsed/>
    <w:rsid w:val="00DA1CF4"/>
    <w:pPr>
      <w:spacing w:line="240" w:lineRule="auto"/>
    </w:pPr>
    <w:rPr>
      <w:sz w:val="20"/>
      <w:szCs w:val="20"/>
    </w:rPr>
  </w:style>
  <w:style w:type="character" w:customStyle="1" w:styleId="CommentTextChar">
    <w:name w:val="Comment Text Char"/>
    <w:basedOn w:val="DefaultParagraphFont"/>
    <w:link w:val="CommentText"/>
    <w:uiPriority w:val="99"/>
    <w:rsid w:val="00DA1CF4"/>
    <w:rPr>
      <w:sz w:val="20"/>
      <w:szCs w:val="20"/>
    </w:rPr>
  </w:style>
  <w:style w:type="paragraph" w:styleId="CommentSubject">
    <w:name w:val="annotation subject"/>
    <w:basedOn w:val="CommentText"/>
    <w:next w:val="CommentText"/>
    <w:link w:val="CommentSubjectChar"/>
    <w:uiPriority w:val="99"/>
    <w:semiHidden/>
    <w:unhideWhenUsed/>
    <w:rsid w:val="00DA1CF4"/>
    <w:rPr>
      <w:b/>
      <w:bCs/>
    </w:rPr>
  </w:style>
  <w:style w:type="character" w:customStyle="1" w:styleId="CommentSubjectChar">
    <w:name w:val="Comment Subject Char"/>
    <w:basedOn w:val="CommentTextChar"/>
    <w:link w:val="CommentSubject"/>
    <w:uiPriority w:val="99"/>
    <w:semiHidden/>
    <w:rsid w:val="00DA1CF4"/>
    <w:rPr>
      <w:b/>
      <w:bCs/>
      <w:sz w:val="20"/>
      <w:szCs w:val="20"/>
    </w:rPr>
  </w:style>
  <w:style w:type="character" w:styleId="Hyperlink">
    <w:name w:val="Hyperlink"/>
    <w:basedOn w:val="DefaultParagraphFont"/>
    <w:uiPriority w:val="99"/>
    <w:unhideWhenUsed/>
    <w:rsid w:val="001547F2"/>
    <w:rPr>
      <w:color w:val="0000FF" w:themeColor="hyperlink"/>
      <w:u w:val="single"/>
    </w:rPr>
  </w:style>
  <w:style w:type="character" w:styleId="UnresolvedMention">
    <w:name w:val="Unresolved Mention"/>
    <w:basedOn w:val="DefaultParagraphFont"/>
    <w:uiPriority w:val="99"/>
    <w:semiHidden/>
    <w:unhideWhenUsed/>
    <w:rsid w:val="001547F2"/>
    <w:rPr>
      <w:color w:val="605E5C"/>
      <w:shd w:val="clear" w:color="auto" w:fill="E1DFDD"/>
    </w:rPr>
  </w:style>
  <w:style w:type="character" w:styleId="FollowedHyperlink">
    <w:name w:val="FollowedHyperlink"/>
    <w:basedOn w:val="DefaultParagraphFont"/>
    <w:uiPriority w:val="99"/>
    <w:semiHidden/>
    <w:unhideWhenUsed/>
    <w:rsid w:val="00CA390B"/>
    <w:rPr>
      <w:color w:val="800080" w:themeColor="followedHyperlink"/>
      <w:u w:val="single"/>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421109"/>
    <w:pPr>
      <w:spacing w:after="0" w:line="240" w:lineRule="auto"/>
    </w:pPr>
  </w:style>
  <w:style w:type="character" w:styleId="BookTitle">
    <w:name w:val="Book Title"/>
    <w:basedOn w:val="DefaultParagraphFont"/>
    <w:uiPriority w:val="33"/>
    <w:qFormat/>
    <w:rsid w:val="003266BA"/>
    <w:rPr>
      <w:b/>
      <w:bCs/>
      <w:i/>
      <w:iCs/>
      <w:spacing w:val="5"/>
    </w:rPr>
  </w:style>
  <w:style w:type="paragraph" w:styleId="Caption">
    <w:name w:val="caption"/>
    <w:basedOn w:val="Normal"/>
    <w:next w:val="Normal"/>
    <w:uiPriority w:val="35"/>
    <w:semiHidden/>
    <w:unhideWhenUsed/>
    <w:qFormat/>
    <w:rsid w:val="003266BA"/>
    <w:pPr>
      <w:spacing w:line="240" w:lineRule="auto"/>
    </w:pPr>
    <w:rPr>
      <w:i/>
      <w:iCs/>
      <w:color w:val="1F497D" w:themeColor="text2"/>
      <w:sz w:val="18"/>
      <w:szCs w:val="18"/>
    </w:rPr>
  </w:style>
  <w:style w:type="character" w:styleId="Emphasis">
    <w:name w:val="Emphasis"/>
    <w:basedOn w:val="DefaultParagraphFont"/>
    <w:uiPriority w:val="20"/>
    <w:qFormat/>
    <w:rsid w:val="003266BA"/>
    <w:rPr>
      <w:i/>
      <w:iCs/>
    </w:rPr>
  </w:style>
  <w:style w:type="paragraph" w:styleId="NoSpacing">
    <w:name w:val="No Spacing"/>
    <w:uiPriority w:val="1"/>
    <w:qFormat/>
    <w:rsid w:val="003266BA"/>
    <w:pPr>
      <w:spacing w:after="0" w:line="240" w:lineRule="auto"/>
    </w:pPr>
  </w:style>
  <w:style w:type="character" w:styleId="Strong">
    <w:name w:val="Strong"/>
    <w:basedOn w:val="DefaultParagraphFont"/>
    <w:uiPriority w:val="22"/>
    <w:qFormat/>
    <w:rsid w:val="003266BA"/>
    <w:rPr>
      <w:b/>
      <w:bCs/>
    </w:rPr>
  </w:style>
  <w:style w:type="character" w:styleId="SubtleEmphasis">
    <w:name w:val="Subtle Emphasis"/>
    <w:basedOn w:val="DefaultParagraphFont"/>
    <w:uiPriority w:val="19"/>
    <w:qFormat/>
    <w:rsid w:val="003266BA"/>
    <w:rPr>
      <w:i/>
      <w:iCs/>
      <w:color w:val="404040" w:themeColor="text1" w:themeTint="BF"/>
    </w:rPr>
  </w:style>
  <w:style w:type="character" w:styleId="SubtleReference">
    <w:name w:val="Subtle Reference"/>
    <w:basedOn w:val="DefaultParagraphFont"/>
    <w:uiPriority w:val="31"/>
    <w:qFormat/>
    <w:rsid w:val="003266BA"/>
    <w:rPr>
      <w:smallCaps/>
      <w:color w:val="5A5A5A" w:themeColor="text1" w:themeTint="A5"/>
    </w:rPr>
  </w:style>
  <w:style w:type="paragraph" w:styleId="TOCHeading">
    <w:name w:val="TOC Heading"/>
    <w:basedOn w:val="Heading1"/>
    <w:next w:val="Normal"/>
    <w:uiPriority w:val="39"/>
    <w:semiHidden/>
    <w:unhideWhenUsed/>
    <w:qFormat/>
    <w:rsid w:val="003266BA"/>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tes.google.com/nihr.ac.uk/pi-standards/hom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ft.publicinvolvementarckss@nhs.n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sites.google.com/nihr.ac.uk/pi-standards/hom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fedc07-2ff7-4772-883c-b65fafeedc39">
      <Terms xmlns="http://schemas.microsoft.com/office/infopath/2007/PartnerControls"/>
    </lcf76f155ced4ddcb4097134ff3c332f>
    <_ip_UnifiedCompliancePolicyUIAction xmlns="http://schemas.microsoft.com/sharepoint/v3" xsi:nil="true"/>
    <TaxCatchAll xmlns="9e8932a4-846b-4f82-81ad-ad66315c0e4d"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74CA1B846915439C214A7C057C6A68" ma:contentTypeVersion="15" ma:contentTypeDescription="Create a new document." ma:contentTypeScope="" ma:versionID="a5c435c38cd9e6da22957a80749da602">
  <xsd:schema xmlns:xsd="http://www.w3.org/2001/XMLSchema" xmlns:xs="http://www.w3.org/2001/XMLSchema" xmlns:p="http://schemas.microsoft.com/office/2006/metadata/properties" xmlns:ns1="http://schemas.microsoft.com/sharepoint/v3" xmlns:ns2="6afedc07-2ff7-4772-883c-b65fafeedc39" xmlns:ns3="9e8932a4-846b-4f82-81ad-ad66315c0e4d" targetNamespace="http://schemas.microsoft.com/office/2006/metadata/properties" ma:root="true" ma:fieldsID="e804436e38ac1c13e4ddfbcb56e84900" ns1:_="" ns2:_="" ns3:_="">
    <xsd:import namespace="http://schemas.microsoft.com/sharepoint/v3"/>
    <xsd:import namespace="6afedc07-2ff7-4772-883c-b65fafeedc39"/>
    <xsd:import namespace="9e8932a4-846b-4f82-81ad-ad66315c0e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edc07-2ff7-4772-883c-b65fafeed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932a4-846b-4f82-81ad-ad66315c0e4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567d2ed-5bde-4cf0-9d89-d704f0d5ef89}" ma:internalName="TaxCatchAll" ma:showField="CatchAllData" ma:web="9e8932a4-846b-4f82-81ad-ad66315c0e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0A79B-1C28-4D69-B8E1-C7CA72593E0D}">
  <ds:schemaRefs>
    <ds:schemaRef ds:uri="http://schemas.microsoft.com/sharepoint/v3/contenttype/forms"/>
  </ds:schemaRefs>
</ds:datastoreItem>
</file>

<file path=customXml/itemProps2.xml><?xml version="1.0" encoding="utf-8"?>
<ds:datastoreItem xmlns:ds="http://schemas.openxmlformats.org/officeDocument/2006/customXml" ds:itemID="{C2D46C7A-5D2F-48B4-A196-A6704680E64B}">
  <ds:schemaRefs>
    <ds:schemaRef ds:uri="http://schemas.microsoft.com/office/2006/metadata/properties"/>
    <ds:schemaRef ds:uri="http://schemas.microsoft.com/office/infopath/2007/PartnerControls"/>
    <ds:schemaRef ds:uri="6afedc07-2ff7-4772-883c-b65fafeedc39"/>
    <ds:schemaRef ds:uri="http://schemas.microsoft.com/sharepoint/v3"/>
    <ds:schemaRef ds:uri="9e8932a4-846b-4f82-81ad-ad66315c0e4d"/>
  </ds:schemaRefs>
</ds:datastoreItem>
</file>

<file path=customXml/itemProps3.xml><?xml version="1.0" encoding="utf-8"?>
<ds:datastoreItem xmlns:ds="http://schemas.openxmlformats.org/officeDocument/2006/customXml" ds:itemID="{F961F789-89D6-4FD0-81C5-6CE04DF34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fedc07-2ff7-4772-883c-b65fafeedc39"/>
    <ds:schemaRef ds:uri="9e8932a4-846b-4f82-81ad-ad66315c0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173</TotalTime>
  <Pages>4</Pages>
  <Words>725</Words>
  <Characters>3783</Characters>
  <Application>Microsoft Office Word</Application>
  <DocSecurity>0</DocSecurity>
  <Lines>206</Lines>
  <Paragraphs>39</Paragraphs>
  <ScaleCrop>false</ScaleCrop>
  <Company>Sussex Partnership NHS Foundation Trust</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Louise (SUSSEX PARTNERSHIP NHS FOUNDATION TRUST)</dc:creator>
  <cp:keywords/>
  <dc:description/>
  <cp:lastModifiedBy>LACEY, Louise (SUSSEX PARTNERSHIP NHS FOUNDATION TRUST)</cp:lastModifiedBy>
  <cp:revision>99</cp:revision>
  <dcterms:created xsi:type="dcterms:W3CDTF">2026-03-26T10:05:00Z</dcterms:created>
  <dcterms:modified xsi:type="dcterms:W3CDTF">2026-07-01T11:35:00Z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0x0101003674CA1B846915439C214A7C057C6A68</vt:lpwstr>
  </property>
  <property fmtid="{D5CDD505-2E9C-101B-9397-08002B2CF9AE}" pid="3" name="MediaServiceImageTags">
    <vt:lpwstr/>
  </property>
  <property fmtid="{D5CDD505-2E9C-101B-9397-08002B2CF9AE}" pid="4" name="docLang">
    <vt:lpwstr>en</vt:lpwstr>
  </property>
</Properties>
</file>