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65C67" w14:textId="2C7B6FCA" w:rsidR="001370E0" w:rsidRPr="00423753" w:rsidRDefault="00000000" w:rsidP="00220951">
      <w:pPr>
        <w:jc w:val="center"/>
        <w:rPr>
          <w:rFonts w:ascii="Inclusive Sans" w:hAnsi="Inclusive Sans"/>
          <w:color w:val="365F91" w:themeColor="accent1" w:themeShade="BF"/>
          <w:sz w:val="24"/>
          <w:szCs w:val="24"/>
        </w:rPr>
      </w:pPr>
      <w:r w:rsidRPr="00FE06AE">
        <w:rPr>
          <w:rFonts w:ascii="Inclusive Sans" w:hAnsi="Inclusive Sans"/>
          <w:color w:val="EE0000"/>
          <w:sz w:val="24"/>
          <w:szCs w:val="24"/>
        </w:rPr>
        <w:t xml:space="preserve">Closing </w:t>
      </w:r>
      <w:r w:rsidR="001F3E38">
        <w:rPr>
          <w:rFonts w:ascii="Inclusive Sans" w:hAnsi="Inclusive Sans"/>
          <w:color w:val="EE0000"/>
          <w:sz w:val="24"/>
          <w:szCs w:val="24"/>
        </w:rPr>
        <w:t>date:</w:t>
      </w:r>
      <w:r w:rsidRPr="00FE06AE">
        <w:rPr>
          <w:rFonts w:ascii="Inclusive Sans" w:hAnsi="Inclusive Sans"/>
          <w:color w:val="EE0000"/>
          <w:sz w:val="24"/>
          <w:szCs w:val="24"/>
        </w:rPr>
        <w:t xml:space="preserve"> </w:t>
      </w:r>
      <w:r w:rsidR="004E6B13">
        <w:rPr>
          <w:rFonts w:ascii="Inclusive Sans" w:hAnsi="Inclusive Sans"/>
          <w:color w:val="EE0000"/>
          <w:sz w:val="24"/>
          <w:szCs w:val="24"/>
        </w:rPr>
        <w:t>11pm</w:t>
      </w:r>
      <w:r w:rsidR="00FE7EF2">
        <w:rPr>
          <w:rFonts w:ascii="Inclusive Sans" w:hAnsi="Inclusive Sans"/>
          <w:color w:val="EE0000"/>
          <w:sz w:val="24"/>
          <w:szCs w:val="24"/>
        </w:rPr>
        <w:t xml:space="preserve"> on Monday 9</w:t>
      </w:r>
      <w:r w:rsidR="00FE7EF2" w:rsidRPr="00FE7EF2">
        <w:rPr>
          <w:rFonts w:ascii="Inclusive Sans" w:hAnsi="Inclusive Sans"/>
          <w:color w:val="EE0000"/>
          <w:sz w:val="24"/>
          <w:szCs w:val="24"/>
          <w:vertAlign w:val="superscript"/>
        </w:rPr>
        <w:t>th</w:t>
      </w:r>
      <w:r w:rsidR="00FE7EF2">
        <w:rPr>
          <w:rFonts w:ascii="Inclusive Sans" w:hAnsi="Inclusive Sans"/>
          <w:color w:val="EE0000"/>
          <w:sz w:val="24"/>
          <w:szCs w:val="24"/>
        </w:rPr>
        <w:t xml:space="preserve"> November</w:t>
      </w:r>
    </w:p>
    <w:p w14:paraId="2C13B58F" w14:textId="32E39E14" w:rsidR="00E75D67" w:rsidRPr="000A6A8C" w:rsidRDefault="00E75D67" w:rsidP="00FE06AE">
      <w:pPr>
        <w:jc w:val="center"/>
        <w:rPr>
          <w:rFonts w:ascii="Inclusive Sans" w:hAnsi="Inclusive Sans" w:cs="Arial"/>
          <w:b/>
          <w:bCs/>
          <w:color w:val="1F497D" w:themeColor="text2"/>
          <w:sz w:val="24"/>
          <w:szCs w:val="24"/>
        </w:rPr>
      </w:pPr>
      <w:r w:rsidRPr="000A6A8C">
        <w:rPr>
          <w:rFonts w:ascii="Inclusive Sans" w:hAnsi="Inclusive Sans" w:cs="Arial"/>
          <w:b/>
          <w:bCs/>
          <w:color w:val="1F497D" w:themeColor="text2"/>
          <w:sz w:val="24"/>
          <w:szCs w:val="24"/>
        </w:rPr>
        <w:t xml:space="preserve">Invitation for Expressions of Interest for: </w:t>
      </w:r>
      <w:r w:rsidR="00FE06AE" w:rsidRPr="000A6A8C">
        <w:rPr>
          <w:rFonts w:ascii="Inclusive Sans" w:hAnsi="Inclusive Sans" w:cs="Arial"/>
          <w:b/>
          <w:bCs/>
          <w:color w:val="1F497D" w:themeColor="text2"/>
          <w:sz w:val="24"/>
          <w:szCs w:val="24"/>
        </w:rPr>
        <w:t xml:space="preserve">                                         </w:t>
      </w:r>
      <w:r w:rsidR="004D4594" w:rsidRPr="000A6A8C">
        <w:rPr>
          <w:rFonts w:ascii="Inclusive Sans" w:hAnsi="Inclusive Sans" w:cs="Arial"/>
          <w:b/>
          <w:bCs/>
          <w:color w:val="1F497D" w:themeColor="text2"/>
          <w:sz w:val="24"/>
          <w:szCs w:val="24"/>
        </w:rPr>
        <w:t xml:space="preserve">Research Inclusion theme </w:t>
      </w:r>
      <w:r w:rsidRPr="000A6A8C">
        <w:rPr>
          <w:rFonts w:ascii="Inclusive Sans" w:hAnsi="Inclusive Sans" w:cs="Arial"/>
          <w:b/>
          <w:bCs/>
          <w:color w:val="1F497D" w:themeColor="text2"/>
          <w:sz w:val="24"/>
          <w:szCs w:val="24"/>
        </w:rPr>
        <w:t>Co-</w:t>
      </w:r>
      <w:r w:rsidR="009B0331" w:rsidRPr="000A6A8C">
        <w:rPr>
          <w:rFonts w:ascii="Inclusive Sans" w:hAnsi="Inclusive Sans" w:cs="Arial"/>
          <w:b/>
          <w:bCs/>
          <w:color w:val="1F497D" w:themeColor="text2"/>
          <w:sz w:val="24"/>
          <w:szCs w:val="24"/>
        </w:rPr>
        <w:t>Lead</w:t>
      </w:r>
      <w:r w:rsidRPr="000A6A8C">
        <w:rPr>
          <w:rFonts w:ascii="Inclusive Sans" w:hAnsi="Inclusive Sans" w:cs="Arial"/>
          <w:b/>
          <w:bCs/>
          <w:color w:val="1F497D" w:themeColor="text2"/>
          <w:sz w:val="24"/>
          <w:szCs w:val="24"/>
        </w:rPr>
        <w:t xml:space="preserve"> at the NIHR Applied Research Collaboration Kent, Surrey and Sussex</w:t>
      </w:r>
    </w:p>
    <w:p w14:paraId="3F84F79A" w14:textId="371D2012" w:rsidR="001370E0" w:rsidRPr="00FE7EF2" w:rsidRDefault="00000000" w:rsidP="006E762D">
      <w:pPr>
        <w:rPr>
          <w:rFonts w:ascii="Inclusive Sans" w:hAnsi="Inclusive Sans" w:cs="Arial"/>
        </w:rPr>
      </w:pPr>
      <w:r w:rsidRPr="00FE7EF2">
        <w:rPr>
          <w:rFonts w:ascii="Inclusive Sans" w:hAnsi="Inclusive Sans" w:cs="Arial"/>
        </w:rPr>
        <w:t xml:space="preserve">We are </w:t>
      </w:r>
      <w:r w:rsidR="00593462" w:rsidRPr="00FE7EF2">
        <w:rPr>
          <w:rFonts w:ascii="Inclusive Sans" w:hAnsi="Inclusive Sans" w:cs="Arial"/>
        </w:rPr>
        <w:t>inviting</w:t>
      </w:r>
      <w:r w:rsidRPr="00FE7EF2">
        <w:rPr>
          <w:rFonts w:ascii="Inclusive Sans" w:hAnsi="Inclusive Sans" w:cs="Arial"/>
        </w:rPr>
        <w:t xml:space="preserve"> expressions of interest for the role of Research Inclusion Co-Lead at the National Institute for Health and Care Research (NIHR) Applied Research Collaboration Kent, Surrey and Sussex (ARC KSS). </w:t>
      </w:r>
      <w:r w:rsidR="00593462" w:rsidRPr="00FE7EF2">
        <w:rPr>
          <w:rFonts w:ascii="Inclusive Sans" w:hAnsi="Inclusive Sans" w:cs="Arial"/>
        </w:rPr>
        <w:t xml:space="preserve">Funded by ARC KSS, the </w:t>
      </w:r>
      <w:r w:rsidRPr="00FE7EF2">
        <w:rPr>
          <w:rFonts w:ascii="Inclusive Sans" w:hAnsi="Inclusive Sans" w:cs="Arial"/>
        </w:rPr>
        <w:t xml:space="preserve">appointment will </w:t>
      </w:r>
      <w:r w:rsidR="00593462" w:rsidRPr="00FE7EF2">
        <w:rPr>
          <w:rFonts w:ascii="Inclusive Sans" w:hAnsi="Inclusive Sans" w:cs="Arial"/>
        </w:rPr>
        <w:t>run</w:t>
      </w:r>
      <w:r w:rsidRPr="00FE7EF2">
        <w:rPr>
          <w:rFonts w:ascii="Inclusive Sans" w:hAnsi="Inclusive Sans" w:cs="Arial"/>
        </w:rPr>
        <w:t xml:space="preserve"> from early</w:t>
      </w:r>
      <w:r w:rsidR="00593462" w:rsidRPr="00FE7EF2">
        <w:rPr>
          <w:rFonts w:ascii="Inclusive Sans" w:hAnsi="Inclusive Sans" w:cs="Arial"/>
        </w:rPr>
        <w:t xml:space="preserve"> to </w:t>
      </w:r>
      <w:r w:rsidRPr="00FE7EF2">
        <w:rPr>
          <w:rFonts w:ascii="Inclusive Sans" w:hAnsi="Inclusive Sans" w:cs="Arial"/>
        </w:rPr>
        <w:t>mid</w:t>
      </w:r>
      <w:r w:rsidR="00593462" w:rsidRPr="00FE7EF2">
        <w:rPr>
          <w:rFonts w:ascii="Inclusive Sans" w:hAnsi="Inclusive Sans" w:cs="Arial"/>
        </w:rPr>
        <w:t>-</w:t>
      </w:r>
      <w:r w:rsidRPr="00FE7EF2">
        <w:rPr>
          <w:rFonts w:ascii="Inclusive Sans" w:hAnsi="Inclusive Sans" w:cs="Arial"/>
        </w:rPr>
        <w:t xml:space="preserve">January 2027 </w:t>
      </w:r>
      <w:r w:rsidR="00593462" w:rsidRPr="00FE7EF2">
        <w:rPr>
          <w:rFonts w:ascii="Inclusive Sans" w:hAnsi="Inclusive Sans" w:cs="Arial"/>
        </w:rPr>
        <w:t>until 31</w:t>
      </w:r>
      <w:r w:rsidRPr="00FE7EF2">
        <w:rPr>
          <w:rFonts w:ascii="Inclusive Sans" w:hAnsi="Inclusive Sans" w:cs="Arial"/>
        </w:rPr>
        <w:t xml:space="preserve"> March 2031</w:t>
      </w:r>
      <w:r w:rsidR="00593462" w:rsidRPr="00FE7EF2">
        <w:rPr>
          <w:rFonts w:ascii="Inclusive Sans" w:hAnsi="Inclusive Sans" w:cs="Arial"/>
        </w:rPr>
        <w:t>. Funding will be available</w:t>
      </w:r>
      <w:r w:rsidRPr="00FE7EF2">
        <w:rPr>
          <w:rFonts w:ascii="Inclusive Sans" w:hAnsi="Inclusive Sans" w:cs="Arial"/>
        </w:rPr>
        <w:t xml:space="preserve"> at </w:t>
      </w:r>
      <w:r w:rsidR="00593462" w:rsidRPr="00FE7EF2">
        <w:rPr>
          <w:rFonts w:ascii="Inclusive Sans" w:hAnsi="Inclusive Sans" w:cs="Arial"/>
        </w:rPr>
        <w:t>approximately</w:t>
      </w:r>
      <w:r w:rsidRPr="00FE7EF2">
        <w:rPr>
          <w:rFonts w:ascii="Inclusive Sans" w:hAnsi="Inclusive Sans" w:cs="Arial"/>
        </w:rPr>
        <w:t xml:space="preserve"> 0.</w:t>
      </w:r>
      <w:r w:rsidR="00593462" w:rsidRPr="00FE7EF2">
        <w:rPr>
          <w:rFonts w:ascii="Inclusive Sans" w:hAnsi="Inclusive Sans" w:cs="Arial"/>
        </w:rPr>
        <w:t>2 FTE,</w:t>
      </w:r>
      <w:r w:rsidRPr="00FE7EF2">
        <w:rPr>
          <w:rFonts w:ascii="Inclusive Sans" w:hAnsi="Inclusive Sans" w:cs="Arial"/>
        </w:rPr>
        <w:t xml:space="preserve"> depending on the </w:t>
      </w:r>
      <w:r w:rsidR="00593462" w:rsidRPr="00FE7EF2">
        <w:rPr>
          <w:rFonts w:ascii="Inclusive Sans" w:hAnsi="Inclusive Sans" w:cs="Arial"/>
        </w:rPr>
        <w:t>successful applicant’s</w:t>
      </w:r>
      <w:r w:rsidRPr="00FE7EF2">
        <w:rPr>
          <w:rFonts w:ascii="Inclusive Sans" w:hAnsi="Inclusive Sans" w:cs="Arial"/>
        </w:rPr>
        <w:t xml:space="preserve"> current grade</w:t>
      </w:r>
      <w:r w:rsidR="00593462" w:rsidRPr="00FE7EF2">
        <w:rPr>
          <w:rFonts w:ascii="Inclusive Sans" w:hAnsi="Inclusive Sans" w:cs="Arial"/>
        </w:rPr>
        <w:t xml:space="preserve"> or </w:t>
      </w:r>
      <w:r w:rsidRPr="00FE7EF2">
        <w:rPr>
          <w:rFonts w:ascii="Inclusive Sans" w:hAnsi="Inclusive Sans" w:cs="Arial"/>
        </w:rPr>
        <w:t xml:space="preserve">banding. </w:t>
      </w:r>
      <w:r w:rsidR="00593462" w:rsidRPr="00FE7EF2">
        <w:rPr>
          <w:rFonts w:ascii="Inclusive Sans" w:hAnsi="Inclusive Sans" w:cs="Arial"/>
        </w:rPr>
        <w:t>We anticipate</w:t>
      </w:r>
      <w:r w:rsidRPr="00FE7EF2">
        <w:rPr>
          <w:rFonts w:ascii="Inclusive Sans" w:hAnsi="Inclusive Sans" w:cs="Arial"/>
        </w:rPr>
        <w:t xml:space="preserve"> that the postholder will be an early-</w:t>
      </w:r>
      <w:r w:rsidR="00593462" w:rsidRPr="00FE7EF2">
        <w:rPr>
          <w:rFonts w:ascii="Inclusive Sans" w:hAnsi="Inclusive Sans" w:cs="Arial"/>
        </w:rPr>
        <w:t xml:space="preserve"> to </w:t>
      </w:r>
      <w:r w:rsidRPr="00FE7EF2">
        <w:rPr>
          <w:rFonts w:ascii="Inclusive Sans" w:hAnsi="Inclusive Sans" w:cs="Arial"/>
        </w:rPr>
        <w:t>mid</w:t>
      </w:r>
      <w:r w:rsidR="00593462" w:rsidRPr="00FE7EF2">
        <w:rPr>
          <w:rFonts w:ascii="Inclusive Sans" w:hAnsi="Inclusive Sans" w:cs="Arial"/>
        </w:rPr>
        <w:t>-</w:t>
      </w:r>
      <w:r w:rsidRPr="00FE7EF2">
        <w:rPr>
          <w:rFonts w:ascii="Inclusive Sans" w:hAnsi="Inclusive Sans" w:cs="Arial"/>
        </w:rPr>
        <w:t>career academic or clinical academic researcher.</w:t>
      </w:r>
    </w:p>
    <w:p w14:paraId="317C08CE" w14:textId="0EA5695C" w:rsidR="001370E0" w:rsidRPr="00541A04" w:rsidRDefault="00D84CC0" w:rsidP="00E75D67">
      <w:pPr>
        <w:rPr>
          <w:rFonts w:ascii="Inclusive Sans" w:hAnsi="Inclusive Sans" w:cs="Arial"/>
        </w:rPr>
      </w:pPr>
      <w:r w:rsidRPr="00541A04">
        <w:rPr>
          <w:rFonts w:ascii="Inclusive Sans" w:hAnsi="Inclusive Sans" w:cs="Arial"/>
        </w:rPr>
        <w:t xml:space="preserve">Supporting </w:t>
      </w:r>
      <w:hyperlink r:id="rId10" w:history="1">
        <w:r w:rsidRPr="00541A04">
          <w:rPr>
            <w:rStyle w:val="Hyperlink"/>
            <w:rFonts w:ascii="Inclusive Sans" w:hAnsi="Inclusive Sans" w:cs="Arial"/>
          </w:rPr>
          <w:t>Professor Kish Bhatti-Sinclair, University of Chichester</w:t>
        </w:r>
      </w:hyperlink>
      <w:r w:rsidRPr="00541A04">
        <w:rPr>
          <w:rFonts w:ascii="Inclusive Sans" w:hAnsi="Inclusive Sans" w:cs="Arial"/>
        </w:rPr>
        <w:t>, who is the Research Inclusion Lead, the postholder will contribute to the delivery of the ARC KSS Research Inclusion programme of work.</w:t>
      </w:r>
    </w:p>
    <w:p w14:paraId="22C296B4" w14:textId="77777777" w:rsidR="00E75D67" w:rsidRPr="00FE7EF2" w:rsidRDefault="00E75D67" w:rsidP="00E75D67">
      <w:pPr>
        <w:rPr>
          <w:rFonts w:ascii="Inclusive Sans" w:hAnsi="Inclusive Sans" w:cs="Arial"/>
          <w:b/>
          <w:bCs/>
          <w:color w:val="1F497D" w:themeColor="text2"/>
        </w:rPr>
      </w:pPr>
      <w:r w:rsidRPr="00FE7EF2">
        <w:rPr>
          <w:rFonts w:ascii="Inclusive Sans" w:hAnsi="Inclusive Sans" w:cs="Arial"/>
          <w:b/>
          <w:bCs/>
          <w:color w:val="1F497D" w:themeColor="text2"/>
        </w:rPr>
        <w:t xml:space="preserve">Background </w:t>
      </w:r>
    </w:p>
    <w:p w14:paraId="015E0A81" w14:textId="3AE47DCC" w:rsidR="00B25436" w:rsidRPr="00FE7EF2" w:rsidRDefault="00B267D4" w:rsidP="00B25436">
      <w:pPr>
        <w:rPr>
          <w:rFonts w:ascii="Inclusive Sans" w:hAnsi="Inclusive Sans" w:cs="Arial"/>
        </w:rPr>
      </w:pPr>
      <w:r w:rsidRPr="00FE7EF2">
        <w:rPr>
          <w:rFonts w:ascii="Inclusive Sans" w:hAnsi="Inclusive Sans" w:cs="Arial"/>
        </w:rPr>
        <w:t>The Kent, Surrey and Sussex region has</w:t>
      </w:r>
      <w:r w:rsidR="00B25436" w:rsidRPr="00FE7EF2">
        <w:rPr>
          <w:rFonts w:ascii="Inclusive Sans" w:hAnsi="Inclusive Sans" w:cs="Arial"/>
        </w:rPr>
        <w:t xml:space="preserve"> secured a further five years of funding, from April 2026, from the National Institute for Health and Care Research (NIHR) - </w:t>
      </w:r>
      <w:hyperlink r:id="rId11" w:history="1">
        <w:r w:rsidR="00B25436" w:rsidRPr="00FE7EF2">
          <w:rPr>
            <w:rStyle w:val="Hyperlink"/>
            <w:rFonts w:ascii="Inclusive Sans" w:hAnsi="Inclusive Sans" w:cs="Arial"/>
          </w:rPr>
          <w:t>as part of a national investment totalling £157 million</w:t>
        </w:r>
      </w:hyperlink>
      <w:r w:rsidR="00B25436" w:rsidRPr="00FE7EF2">
        <w:rPr>
          <w:rFonts w:ascii="Inclusive Sans" w:hAnsi="Inclusive Sans" w:cs="Arial"/>
        </w:rPr>
        <w:t> - to continue to host an NIHR Applied Research Collaboration (ARC) in Kent, Surrey and Sussex</w:t>
      </w:r>
      <w:r w:rsidRPr="00FE7EF2">
        <w:rPr>
          <w:rFonts w:ascii="Inclusive Sans" w:hAnsi="Inclusive Sans" w:cs="Arial"/>
        </w:rPr>
        <w:t xml:space="preserve">. </w:t>
      </w:r>
    </w:p>
    <w:p w14:paraId="0FC59BCE" w14:textId="77777777" w:rsidR="00B25436" w:rsidRPr="00FE7EF2" w:rsidRDefault="00B25436" w:rsidP="00B25436">
      <w:pPr>
        <w:rPr>
          <w:rFonts w:ascii="Inclusive Sans" w:hAnsi="Inclusive Sans" w:cs="Arial"/>
        </w:rPr>
      </w:pPr>
      <w:r w:rsidRPr="00FE7EF2">
        <w:rPr>
          <w:rFonts w:ascii="Inclusive Sans" w:hAnsi="Inclusive Sans" w:cs="Arial"/>
        </w:rPr>
        <w:t>In partnership with health and social care providers delivering services in the Southeast, alongside third sector organisations, higher education institutes, members of the public and charities, this new round of funding will support the transformation set out in the NHS 10-year Plan by tackling some of the UK's most pressing health and social care challenges through high-quality applied research.</w:t>
      </w:r>
    </w:p>
    <w:p w14:paraId="2AF6F65F" w14:textId="3D67ABBC" w:rsidR="00B25436" w:rsidRPr="00FE7EF2" w:rsidRDefault="00AC0091" w:rsidP="00B25436">
      <w:pPr>
        <w:rPr>
          <w:rFonts w:ascii="Inclusive Sans" w:hAnsi="Inclusive Sans" w:cs="Arial"/>
        </w:rPr>
      </w:pPr>
      <w:r w:rsidRPr="00FE7EF2">
        <w:rPr>
          <w:rFonts w:ascii="Inclusive Sans" w:hAnsi="Inclusive Sans" w:cs="Arial"/>
        </w:rPr>
        <w:t>Led by Professor Stephen Peckham and Professor Clara Strauss</w:t>
      </w:r>
      <w:r w:rsidR="004C0520" w:rsidRPr="00FE7EF2">
        <w:rPr>
          <w:rFonts w:ascii="Inclusive Sans" w:hAnsi="Inclusive Sans" w:cs="Arial"/>
        </w:rPr>
        <w:t>, t</w:t>
      </w:r>
      <w:r w:rsidR="00B25436" w:rsidRPr="00FE7EF2">
        <w:rPr>
          <w:rFonts w:ascii="Inclusive Sans" w:hAnsi="Inclusive Sans" w:cs="Arial"/>
        </w:rPr>
        <w:t>he ARC in Kent, Surrey and Sussex is one of 1</w:t>
      </w:r>
      <w:r w:rsidR="00183AC3" w:rsidRPr="00FE7EF2">
        <w:rPr>
          <w:rFonts w:ascii="Inclusive Sans" w:hAnsi="Inclusive Sans" w:cs="Arial"/>
        </w:rPr>
        <w:t>1</w:t>
      </w:r>
      <w:r w:rsidR="00B25436" w:rsidRPr="00FE7EF2">
        <w:rPr>
          <w:rFonts w:ascii="Inclusive Sans" w:hAnsi="Inclusive Sans" w:cs="Arial"/>
        </w:rPr>
        <w:t xml:space="preserve"> regional ARCs across England selected to drive forward applied health and care research that responds directly to the most urgent health and care issues within our communities. This renewed funding will support our ARC's mission to continue to deliver high-impact, inclusive research that improves outcomes, reduces health inequalities, and </w:t>
      </w:r>
      <w:r w:rsidR="0056258B" w:rsidRPr="00FE7EF2">
        <w:rPr>
          <w:rFonts w:ascii="Inclusive Sans" w:hAnsi="Inclusive Sans" w:cs="Arial"/>
        </w:rPr>
        <w:t>strengthens organisational</w:t>
      </w:r>
      <w:r w:rsidR="00B005E3" w:rsidRPr="00FE7EF2">
        <w:rPr>
          <w:rFonts w:ascii="Inclusive Sans" w:hAnsi="Inclusive Sans" w:cs="Arial"/>
        </w:rPr>
        <w:t xml:space="preserve"> resilience</w:t>
      </w:r>
      <w:r w:rsidR="006E762D" w:rsidRPr="00FE7EF2">
        <w:rPr>
          <w:rFonts w:ascii="Inclusive Sans" w:hAnsi="Inclusive Sans" w:cs="Arial"/>
        </w:rPr>
        <w:t xml:space="preserve"> </w:t>
      </w:r>
      <w:r w:rsidR="00B25436" w:rsidRPr="00FE7EF2">
        <w:rPr>
          <w:rFonts w:ascii="Inclusive Sans" w:hAnsi="Inclusive Sans" w:cs="Arial"/>
        </w:rPr>
        <w:t>across the region.</w:t>
      </w:r>
    </w:p>
    <w:p w14:paraId="4481F5FD" w14:textId="46C54BEA" w:rsidR="00BE6A69" w:rsidRPr="00FE7EF2" w:rsidRDefault="00BE6A69" w:rsidP="00B25436">
      <w:pPr>
        <w:rPr>
          <w:rFonts w:ascii="Inclusive Sans" w:hAnsi="Inclusive Sans" w:cs="Arial"/>
        </w:rPr>
      </w:pPr>
      <w:hyperlink r:id="rId12" w:history="1">
        <w:r w:rsidRPr="00FE7EF2">
          <w:rPr>
            <w:rStyle w:val="Hyperlink"/>
            <w:rFonts w:ascii="Inclusive Sans" w:hAnsi="Inclusive Sans" w:cs="Arial"/>
          </w:rPr>
          <w:t>Applied Research Collaboration | Kent, Surrey &amp; Sussex</w:t>
        </w:r>
      </w:hyperlink>
    </w:p>
    <w:p w14:paraId="7997D4DD" w14:textId="43B81D3A" w:rsidR="001930AA" w:rsidRPr="00FE7EF2" w:rsidRDefault="00BE6A69" w:rsidP="00E75D67">
      <w:pPr>
        <w:rPr>
          <w:rFonts w:ascii="Inclusive Sans" w:hAnsi="Inclusive Sans" w:cs="Arial"/>
        </w:rPr>
      </w:pPr>
      <w:hyperlink r:id="rId13" w:history="1">
        <w:r w:rsidRPr="00FE7EF2">
          <w:rPr>
            <w:rStyle w:val="Hyperlink"/>
            <w:rFonts w:ascii="Inclusive Sans" w:hAnsi="Inclusive Sans" w:cs="Arial"/>
          </w:rPr>
          <w:t>https://arc-kss.nihr.ac.uk/resource-library/882-building-healthier-futures-together-2026-2031/file</w:t>
        </w:r>
      </w:hyperlink>
    </w:p>
    <w:p w14:paraId="065C9128" w14:textId="77777777" w:rsidR="001930AA" w:rsidRPr="00FE7EF2" w:rsidRDefault="001930AA" w:rsidP="001930AA">
      <w:pPr>
        <w:rPr>
          <w:rFonts w:ascii="Inclusive Sans" w:hAnsi="Inclusive Sans" w:cs="Arial"/>
        </w:rPr>
      </w:pPr>
      <w:hyperlink r:id="rId14" w:history="1">
        <w:r w:rsidRPr="00FE7EF2">
          <w:rPr>
            <w:rStyle w:val="Hyperlink"/>
            <w:rFonts w:ascii="Inclusive Sans" w:hAnsi="Inclusive Sans" w:cs="Arial"/>
            <w:color w:val="1155CC"/>
          </w:rPr>
          <w:t>Find out more about the NIHR</w:t>
        </w:r>
      </w:hyperlink>
    </w:p>
    <w:p w14:paraId="3B2C46BC" w14:textId="2D7EEEB1" w:rsidR="00E75D67" w:rsidRPr="003966BE" w:rsidRDefault="00683734" w:rsidP="00E75D67">
      <w:pPr>
        <w:rPr>
          <w:rFonts w:ascii="Arial" w:hAnsi="Arial" w:cs="Arial"/>
          <w:sz w:val="24"/>
          <w:szCs w:val="24"/>
        </w:rPr>
      </w:pPr>
      <w:r>
        <w:rPr>
          <w:rFonts w:ascii="Arial" w:hAnsi="Arial" w:cs="Arial"/>
          <w:sz w:val="24"/>
          <w:szCs w:val="24"/>
        </w:rPr>
        <w:t xml:space="preserve"> </w:t>
      </w:r>
    </w:p>
    <w:p w14:paraId="699FCDD6" w14:textId="77777777" w:rsidR="00863DEC" w:rsidRDefault="00863DEC" w:rsidP="00E75D67">
      <w:pPr>
        <w:rPr>
          <w:rFonts w:ascii="Arial" w:hAnsi="Arial" w:cs="Arial"/>
          <w:b/>
          <w:bCs/>
          <w:color w:val="4F81BD" w:themeColor="accent1"/>
          <w:sz w:val="24"/>
          <w:szCs w:val="24"/>
        </w:rPr>
      </w:pPr>
    </w:p>
    <w:p w14:paraId="3E58FF05" w14:textId="77777777" w:rsidR="003409F6" w:rsidRDefault="003409F6" w:rsidP="00E75D67">
      <w:pPr>
        <w:rPr>
          <w:rFonts w:ascii="Inclusive Sans" w:hAnsi="Inclusive Sans" w:cs="Arial"/>
          <w:b/>
          <w:bCs/>
          <w:color w:val="1F497D" w:themeColor="text2"/>
          <w:sz w:val="24"/>
          <w:szCs w:val="24"/>
        </w:rPr>
      </w:pPr>
    </w:p>
    <w:p w14:paraId="36AC2FCC" w14:textId="77777777" w:rsidR="00B35F65" w:rsidRPr="00FE7EF2" w:rsidRDefault="00E75D67" w:rsidP="000959FB">
      <w:pPr>
        <w:rPr>
          <w:rFonts w:ascii="Inclusive Sans" w:hAnsi="Inclusive Sans" w:cs="Arial"/>
          <w:b/>
          <w:bCs/>
          <w:color w:val="1F497D" w:themeColor="text2"/>
        </w:rPr>
      </w:pPr>
      <w:r w:rsidRPr="00FE7EF2">
        <w:rPr>
          <w:rFonts w:ascii="Inclusive Sans" w:hAnsi="Inclusive Sans" w:cs="Arial"/>
          <w:b/>
          <w:bCs/>
          <w:color w:val="1F497D" w:themeColor="text2"/>
        </w:rPr>
        <w:t xml:space="preserve">The role </w:t>
      </w:r>
    </w:p>
    <w:p w14:paraId="62BB625E" w14:textId="294AD3CD" w:rsidR="001370E0" w:rsidRPr="00FE7EF2" w:rsidRDefault="00000000" w:rsidP="000959FB">
      <w:pPr>
        <w:rPr>
          <w:rFonts w:ascii="Inclusive Sans" w:hAnsi="Inclusive Sans" w:cs="Arial"/>
          <w:b/>
          <w:bCs/>
          <w:color w:val="1F497D" w:themeColor="text2"/>
        </w:rPr>
      </w:pPr>
      <w:r w:rsidRPr="00FE7EF2">
        <w:rPr>
          <w:rFonts w:ascii="Inclusive Sans" w:hAnsi="Inclusive Sans" w:cs="Arial"/>
        </w:rPr>
        <w:t xml:space="preserve">The Research Inclusion theme is </w:t>
      </w:r>
      <w:r w:rsidR="00D723FA" w:rsidRPr="00FE7EF2">
        <w:rPr>
          <w:rFonts w:ascii="Inclusive Sans" w:hAnsi="Inclusive Sans" w:cs="Arial"/>
        </w:rPr>
        <w:t>developing</w:t>
      </w:r>
      <w:r w:rsidRPr="00FE7EF2">
        <w:rPr>
          <w:rFonts w:ascii="Inclusive Sans" w:hAnsi="Inclusive Sans" w:cs="Arial"/>
        </w:rPr>
        <w:t xml:space="preserve"> a </w:t>
      </w:r>
      <w:r w:rsidR="00D723FA" w:rsidRPr="00FE7EF2">
        <w:rPr>
          <w:rFonts w:ascii="Inclusive Sans" w:hAnsi="Inclusive Sans" w:cs="Arial"/>
        </w:rPr>
        <w:t xml:space="preserve">strategic </w:t>
      </w:r>
      <w:r w:rsidRPr="00FE7EF2">
        <w:rPr>
          <w:rFonts w:ascii="Inclusive Sans" w:hAnsi="Inclusive Sans" w:cs="Arial"/>
        </w:rPr>
        <w:t xml:space="preserve">regional and national approach </w:t>
      </w:r>
      <w:r w:rsidR="00D723FA" w:rsidRPr="00FE7EF2">
        <w:rPr>
          <w:rFonts w:ascii="Inclusive Sans" w:hAnsi="Inclusive Sans" w:cs="Arial"/>
        </w:rPr>
        <w:t>aligned with</w:t>
      </w:r>
      <w:r w:rsidRPr="00FE7EF2">
        <w:rPr>
          <w:rFonts w:ascii="Inclusive Sans" w:hAnsi="Inclusive Sans" w:cs="Arial"/>
        </w:rPr>
        <w:t xml:space="preserve"> NIHR guidance. </w:t>
      </w:r>
      <w:r w:rsidR="00D723FA" w:rsidRPr="00FE7EF2">
        <w:rPr>
          <w:rFonts w:ascii="Inclusive Sans" w:hAnsi="Inclusive Sans" w:cs="Arial"/>
        </w:rPr>
        <w:t>Its</w:t>
      </w:r>
      <w:r w:rsidRPr="00FE7EF2">
        <w:rPr>
          <w:rFonts w:ascii="Inclusive Sans" w:hAnsi="Inclusive Sans" w:cs="Arial"/>
        </w:rPr>
        <w:t xml:space="preserve"> aim is to strengthen inclusive practice across the entire NIHR people </w:t>
      </w:r>
      <w:r w:rsidR="00D723FA" w:rsidRPr="00FE7EF2">
        <w:rPr>
          <w:rFonts w:ascii="Inclusive Sans" w:hAnsi="Inclusive Sans" w:cs="Arial"/>
        </w:rPr>
        <w:t>framework, broaden</w:t>
      </w:r>
      <w:r w:rsidRPr="00FE7EF2">
        <w:rPr>
          <w:rFonts w:ascii="Inclusive Sans" w:hAnsi="Inclusive Sans" w:cs="Arial"/>
        </w:rPr>
        <w:t xml:space="preserve"> representation </w:t>
      </w:r>
      <w:r w:rsidR="00D723FA" w:rsidRPr="00FE7EF2">
        <w:rPr>
          <w:rFonts w:ascii="Inclusive Sans" w:hAnsi="Inclusive Sans" w:cs="Arial"/>
        </w:rPr>
        <w:t>within</w:t>
      </w:r>
      <w:r w:rsidRPr="00FE7EF2">
        <w:rPr>
          <w:rFonts w:ascii="Inclusive Sans" w:hAnsi="Inclusive Sans" w:cs="Arial"/>
        </w:rPr>
        <w:t xml:space="preserve"> the </w:t>
      </w:r>
      <w:r w:rsidR="00D723FA" w:rsidRPr="00FE7EF2">
        <w:rPr>
          <w:rFonts w:ascii="Inclusive Sans" w:hAnsi="Inclusive Sans" w:cs="Arial"/>
        </w:rPr>
        <w:t xml:space="preserve">research </w:t>
      </w:r>
      <w:r w:rsidRPr="00FE7EF2">
        <w:rPr>
          <w:rFonts w:ascii="Inclusive Sans" w:hAnsi="Inclusive Sans" w:cs="Arial"/>
        </w:rPr>
        <w:t>workforce</w:t>
      </w:r>
      <w:r w:rsidR="00D723FA" w:rsidRPr="00FE7EF2">
        <w:rPr>
          <w:rFonts w:ascii="Inclusive Sans" w:hAnsi="Inclusive Sans" w:cs="Arial"/>
        </w:rPr>
        <w:t>,</w:t>
      </w:r>
      <w:r w:rsidRPr="00FE7EF2">
        <w:rPr>
          <w:rFonts w:ascii="Inclusive Sans" w:hAnsi="Inclusive Sans" w:cs="Arial"/>
        </w:rPr>
        <w:t xml:space="preserve"> and ensure that </w:t>
      </w:r>
      <w:r w:rsidR="00D723FA" w:rsidRPr="00FE7EF2">
        <w:rPr>
          <w:rFonts w:ascii="Inclusive Sans" w:hAnsi="Inclusive Sans" w:cs="Arial"/>
        </w:rPr>
        <w:t xml:space="preserve">research </w:t>
      </w:r>
      <w:r w:rsidRPr="00FE7EF2">
        <w:rPr>
          <w:rFonts w:ascii="Inclusive Sans" w:hAnsi="Inclusive Sans" w:cs="Arial"/>
        </w:rPr>
        <w:t xml:space="preserve">teams, leaders, </w:t>
      </w:r>
      <w:r w:rsidR="00D723FA" w:rsidRPr="00FE7EF2">
        <w:rPr>
          <w:rFonts w:ascii="Inclusive Sans" w:hAnsi="Inclusive Sans" w:cs="Arial"/>
        </w:rPr>
        <w:t>advisers</w:t>
      </w:r>
      <w:r w:rsidRPr="00FE7EF2">
        <w:rPr>
          <w:rFonts w:ascii="Inclusive Sans" w:hAnsi="Inclusive Sans" w:cs="Arial"/>
        </w:rPr>
        <w:t xml:space="preserve">, participants and public members are </w:t>
      </w:r>
      <w:r w:rsidR="00D723FA" w:rsidRPr="00FE7EF2">
        <w:rPr>
          <w:rFonts w:ascii="Inclusive Sans" w:hAnsi="Inclusive Sans" w:cs="Arial"/>
        </w:rPr>
        <w:t>meaningfully</w:t>
      </w:r>
      <w:r w:rsidRPr="00FE7EF2">
        <w:rPr>
          <w:rFonts w:ascii="Inclusive Sans" w:hAnsi="Inclusive Sans" w:cs="Arial"/>
        </w:rPr>
        <w:t xml:space="preserve"> involved in research processes, systems and structures.</w:t>
      </w:r>
    </w:p>
    <w:p w14:paraId="0A69F729" w14:textId="45ADC4EF" w:rsidR="001370E0" w:rsidRPr="00FE7EF2" w:rsidRDefault="00000000" w:rsidP="00E75D67">
      <w:pPr>
        <w:rPr>
          <w:rFonts w:ascii="Inclusive Sans" w:hAnsi="Inclusive Sans" w:cs="Arial"/>
        </w:rPr>
      </w:pPr>
      <w:r w:rsidRPr="00FE7EF2">
        <w:rPr>
          <w:rFonts w:ascii="Inclusive Sans" w:hAnsi="Inclusive Sans" w:cs="Arial"/>
        </w:rPr>
        <w:t xml:space="preserve">The Research Inclusion Co-Lead will </w:t>
      </w:r>
      <w:r w:rsidR="005707E5" w:rsidRPr="00FE7EF2">
        <w:rPr>
          <w:rFonts w:ascii="Inclusive Sans" w:hAnsi="Inclusive Sans" w:cs="Arial"/>
        </w:rPr>
        <w:t>support</w:t>
      </w:r>
      <w:r w:rsidRPr="00FE7EF2">
        <w:rPr>
          <w:rFonts w:ascii="Inclusive Sans" w:hAnsi="Inclusive Sans" w:cs="Arial"/>
        </w:rPr>
        <w:t xml:space="preserve"> Professor Bhatti-Sinclair </w:t>
      </w:r>
      <w:r w:rsidR="00203B2A" w:rsidRPr="00FE7EF2">
        <w:rPr>
          <w:rFonts w:ascii="Inclusive Sans" w:hAnsi="Inclusive Sans" w:cs="Arial"/>
        </w:rPr>
        <w:t xml:space="preserve">to deliver the </w:t>
      </w:r>
      <w:r w:rsidRPr="00FE7EF2">
        <w:rPr>
          <w:rFonts w:ascii="Inclusive Sans" w:hAnsi="Inclusive Sans" w:cs="Arial"/>
        </w:rPr>
        <w:t xml:space="preserve">NIHR ARC KSS objectives. </w:t>
      </w:r>
      <w:r w:rsidR="00203B2A" w:rsidRPr="00FE7EF2">
        <w:rPr>
          <w:rFonts w:ascii="Inclusive Sans" w:hAnsi="Inclusive Sans" w:cs="Arial"/>
        </w:rPr>
        <w:t>Applicants must</w:t>
      </w:r>
      <w:r w:rsidRPr="00FE7EF2">
        <w:rPr>
          <w:rFonts w:ascii="Inclusive Sans" w:hAnsi="Inclusive Sans" w:cs="Arial"/>
        </w:rPr>
        <w:t xml:space="preserve"> hold a substantive post within a health or care organisation</w:t>
      </w:r>
      <w:r w:rsidR="00203B2A" w:rsidRPr="00FE7EF2">
        <w:rPr>
          <w:rFonts w:ascii="Inclusive Sans" w:hAnsi="Inclusive Sans" w:cs="Arial"/>
        </w:rPr>
        <w:t xml:space="preserve">, research </w:t>
      </w:r>
      <w:r w:rsidRPr="00FE7EF2">
        <w:rPr>
          <w:rFonts w:ascii="Inclusive Sans" w:hAnsi="Inclusive Sans" w:cs="Arial"/>
        </w:rPr>
        <w:t>infrastructure</w:t>
      </w:r>
      <w:r w:rsidR="00203B2A" w:rsidRPr="00FE7EF2">
        <w:rPr>
          <w:rFonts w:ascii="Inclusive Sans" w:hAnsi="Inclusive Sans" w:cs="Arial"/>
        </w:rPr>
        <w:t xml:space="preserve"> organisation</w:t>
      </w:r>
      <w:r w:rsidRPr="00FE7EF2">
        <w:rPr>
          <w:rFonts w:ascii="Inclusive Sans" w:hAnsi="Inclusive Sans" w:cs="Arial"/>
        </w:rPr>
        <w:t xml:space="preserve">, local authority or </w:t>
      </w:r>
      <w:r w:rsidR="00203B2A" w:rsidRPr="00FE7EF2">
        <w:rPr>
          <w:rFonts w:ascii="Inclusive Sans" w:hAnsi="Inclusive Sans" w:cs="Arial"/>
        </w:rPr>
        <w:t>higher education</w:t>
      </w:r>
      <w:r w:rsidRPr="00FE7EF2">
        <w:rPr>
          <w:rFonts w:ascii="Inclusive Sans" w:hAnsi="Inclusive Sans" w:cs="Arial"/>
        </w:rPr>
        <w:t xml:space="preserve"> institution </w:t>
      </w:r>
      <w:r w:rsidR="00203B2A" w:rsidRPr="00FE7EF2">
        <w:rPr>
          <w:rFonts w:ascii="Inclusive Sans" w:hAnsi="Inclusive Sans" w:cs="Arial"/>
        </w:rPr>
        <w:t>in</w:t>
      </w:r>
      <w:r w:rsidRPr="00FE7EF2">
        <w:rPr>
          <w:rFonts w:ascii="Inclusive Sans" w:hAnsi="Inclusive Sans" w:cs="Arial"/>
        </w:rPr>
        <w:t xml:space="preserve"> the ARC KSS area of Kent, Surrey and Sussex</w:t>
      </w:r>
      <w:r w:rsidR="00203B2A" w:rsidRPr="00FE7EF2">
        <w:rPr>
          <w:rFonts w:ascii="Inclusive Sans" w:hAnsi="Inclusive Sans" w:cs="Arial"/>
        </w:rPr>
        <w:t>, excluding</w:t>
      </w:r>
      <w:r w:rsidRPr="00FE7EF2">
        <w:rPr>
          <w:rFonts w:ascii="Inclusive Sans" w:hAnsi="Inclusive Sans" w:cs="Arial"/>
        </w:rPr>
        <w:t xml:space="preserve"> the London </w:t>
      </w:r>
      <w:r w:rsidR="00203B2A" w:rsidRPr="00FE7EF2">
        <w:rPr>
          <w:rFonts w:ascii="Inclusive Sans" w:hAnsi="Inclusive Sans" w:cs="Arial"/>
        </w:rPr>
        <w:t>borough</w:t>
      </w:r>
      <w:r w:rsidRPr="00FE7EF2">
        <w:rPr>
          <w:rFonts w:ascii="Inclusive Sans" w:hAnsi="Inclusive Sans" w:cs="Arial"/>
        </w:rPr>
        <w:t xml:space="preserve"> areas of Kent and Surrey. </w:t>
      </w:r>
      <w:r w:rsidR="00203B2A" w:rsidRPr="00FE7EF2">
        <w:rPr>
          <w:rFonts w:ascii="Inclusive Sans" w:hAnsi="Inclusive Sans" w:cs="Arial"/>
        </w:rPr>
        <w:t>Applicants must also demonstrate a clear commitment</w:t>
      </w:r>
      <w:r w:rsidRPr="00FE7EF2">
        <w:rPr>
          <w:rFonts w:ascii="Inclusive Sans" w:hAnsi="Inclusive Sans" w:cs="Arial"/>
        </w:rPr>
        <w:t xml:space="preserve"> to the vision and aims of ARC KSS and </w:t>
      </w:r>
      <w:r w:rsidR="00203B2A" w:rsidRPr="00FE7EF2">
        <w:rPr>
          <w:rFonts w:ascii="Inclusive Sans" w:hAnsi="Inclusive Sans" w:cs="Arial"/>
        </w:rPr>
        <w:t xml:space="preserve">to </w:t>
      </w:r>
      <w:r w:rsidRPr="00FE7EF2">
        <w:rPr>
          <w:rFonts w:ascii="Inclusive Sans" w:hAnsi="Inclusive Sans" w:cs="Arial"/>
        </w:rPr>
        <w:t xml:space="preserve">increasing applied research capacity and activity </w:t>
      </w:r>
      <w:r w:rsidR="00203B2A" w:rsidRPr="00FE7EF2">
        <w:rPr>
          <w:rFonts w:ascii="Inclusive Sans" w:hAnsi="Inclusive Sans" w:cs="Arial"/>
        </w:rPr>
        <w:t>across the region.</w:t>
      </w:r>
    </w:p>
    <w:p w14:paraId="74BDF795" w14:textId="77777777" w:rsidR="00CB59FB" w:rsidRPr="00FE7EF2" w:rsidRDefault="006E762D" w:rsidP="00CB59FB">
      <w:pPr>
        <w:rPr>
          <w:rFonts w:ascii="Inclusive Sans" w:hAnsi="Inclusive Sans" w:cs="Arial"/>
        </w:rPr>
      </w:pPr>
      <w:r w:rsidRPr="00FE7EF2">
        <w:rPr>
          <w:rFonts w:ascii="Inclusive Sans" w:hAnsi="Inclusive Sans" w:cs="Arial"/>
        </w:rPr>
        <w:t>T</w:t>
      </w:r>
      <w:r w:rsidR="00580552" w:rsidRPr="00FE7EF2">
        <w:rPr>
          <w:rFonts w:ascii="Inclusive Sans" w:hAnsi="Inclusive Sans" w:cs="Arial"/>
        </w:rPr>
        <w:t>he applicant</w:t>
      </w:r>
      <w:r w:rsidR="00E75D67" w:rsidRPr="00FE7EF2">
        <w:rPr>
          <w:rFonts w:ascii="Inclusive Sans" w:hAnsi="Inclusive Sans" w:cs="Arial"/>
        </w:rPr>
        <w:t xml:space="preserve"> should demonstrate: </w:t>
      </w:r>
    </w:p>
    <w:p w14:paraId="383AC06B" w14:textId="3AF92A24" w:rsidR="001370E0" w:rsidRPr="00FE7EF2" w:rsidRDefault="00000000" w:rsidP="001251EE">
      <w:pPr>
        <w:pStyle w:val="ListParagraph"/>
        <w:numPr>
          <w:ilvl w:val="0"/>
          <w:numId w:val="9"/>
        </w:numPr>
        <w:rPr>
          <w:rFonts w:ascii="Inclusive Sans" w:hAnsi="Inclusive Sans" w:cs="Arial"/>
        </w:rPr>
      </w:pPr>
      <w:r w:rsidRPr="00FE7EF2">
        <w:rPr>
          <w:rFonts w:ascii="Inclusive Sans" w:hAnsi="Inclusive Sans" w:cs="Arial"/>
        </w:rPr>
        <w:t xml:space="preserve">Evidence of successful research applications and </w:t>
      </w:r>
      <w:r w:rsidR="001251EE" w:rsidRPr="00FE7EF2">
        <w:rPr>
          <w:rFonts w:ascii="Inclusive Sans" w:hAnsi="Inclusive Sans" w:cs="Arial"/>
        </w:rPr>
        <w:t>subsequent</w:t>
      </w:r>
      <w:r w:rsidRPr="00FE7EF2">
        <w:rPr>
          <w:rFonts w:ascii="Inclusive Sans" w:hAnsi="Inclusive Sans" w:cs="Arial"/>
        </w:rPr>
        <w:t xml:space="preserve"> projects</w:t>
      </w:r>
      <w:r w:rsidR="001251EE" w:rsidRPr="00FE7EF2">
        <w:rPr>
          <w:rFonts w:ascii="Inclusive Sans" w:hAnsi="Inclusive Sans" w:cs="Arial"/>
        </w:rPr>
        <w:t xml:space="preserve"> or </w:t>
      </w:r>
      <w:r w:rsidRPr="00FE7EF2">
        <w:rPr>
          <w:rFonts w:ascii="Inclusive Sans" w:hAnsi="Inclusive Sans" w:cs="Arial"/>
        </w:rPr>
        <w:t xml:space="preserve">academic </w:t>
      </w:r>
      <w:r w:rsidR="001251EE" w:rsidRPr="00FE7EF2">
        <w:rPr>
          <w:rFonts w:ascii="Inclusive Sans" w:hAnsi="Inclusive Sans" w:cs="Arial"/>
        </w:rPr>
        <w:t>publications</w:t>
      </w:r>
      <w:r w:rsidRPr="00FE7EF2">
        <w:rPr>
          <w:rFonts w:ascii="Inclusive Sans" w:hAnsi="Inclusive Sans" w:cs="Arial"/>
        </w:rPr>
        <w:t xml:space="preserve"> in a </w:t>
      </w:r>
      <w:r w:rsidR="001251EE" w:rsidRPr="00FE7EF2">
        <w:rPr>
          <w:rFonts w:ascii="Inclusive Sans" w:hAnsi="Inclusive Sans" w:cs="Arial"/>
        </w:rPr>
        <w:t>focused</w:t>
      </w:r>
      <w:r w:rsidRPr="00FE7EF2">
        <w:rPr>
          <w:rFonts w:ascii="Inclusive Sans" w:hAnsi="Inclusive Sans" w:cs="Arial"/>
        </w:rPr>
        <w:t xml:space="preserve"> area of research.</w:t>
      </w:r>
    </w:p>
    <w:p w14:paraId="59E9164E" w14:textId="77777777" w:rsidR="00CB59FB" w:rsidRPr="00FE7EF2" w:rsidRDefault="00863DEC" w:rsidP="00CB59FB">
      <w:pPr>
        <w:pStyle w:val="ListParagraph"/>
        <w:numPr>
          <w:ilvl w:val="0"/>
          <w:numId w:val="9"/>
        </w:numPr>
        <w:rPr>
          <w:rFonts w:ascii="Inclusive Sans" w:hAnsi="Inclusive Sans" w:cs="Arial"/>
        </w:rPr>
      </w:pPr>
      <w:r w:rsidRPr="00FE7EF2">
        <w:rPr>
          <w:rFonts w:ascii="Inclusive Sans" w:hAnsi="Inclusive Sans" w:cs="Arial"/>
        </w:rPr>
        <w:t>A</w:t>
      </w:r>
      <w:r w:rsidR="00E75D67" w:rsidRPr="00FE7EF2">
        <w:rPr>
          <w:rFonts w:ascii="Inclusive Sans" w:hAnsi="Inclusive Sans" w:cs="Arial"/>
        </w:rPr>
        <w:t xml:space="preserve"> track record in translating</w:t>
      </w:r>
      <w:r w:rsidR="00580552" w:rsidRPr="00FE7EF2">
        <w:rPr>
          <w:rFonts w:ascii="Inclusive Sans" w:hAnsi="Inclusive Sans" w:cs="Arial"/>
        </w:rPr>
        <w:t xml:space="preserve"> and disseminating</w:t>
      </w:r>
      <w:r w:rsidR="00E75D67" w:rsidRPr="00FE7EF2">
        <w:rPr>
          <w:rFonts w:ascii="Inclusive Sans" w:hAnsi="Inclusive Sans" w:cs="Arial"/>
        </w:rPr>
        <w:t xml:space="preserve"> research</w:t>
      </w:r>
      <w:r w:rsidR="00580552" w:rsidRPr="00FE7EF2">
        <w:rPr>
          <w:rFonts w:ascii="Inclusive Sans" w:hAnsi="Inclusive Sans" w:cs="Arial"/>
        </w:rPr>
        <w:t xml:space="preserve"> </w:t>
      </w:r>
      <w:r w:rsidR="00603EA9" w:rsidRPr="00FE7EF2">
        <w:rPr>
          <w:rFonts w:ascii="Inclusive Sans" w:hAnsi="Inclusive Sans" w:cs="Arial"/>
        </w:rPr>
        <w:t>which</w:t>
      </w:r>
      <w:r w:rsidR="00580552" w:rsidRPr="00FE7EF2">
        <w:rPr>
          <w:rFonts w:ascii="Inclusive Sans" w:hAnsi="Inclusive Sans" w:cs="Arial"/>
        </w:rPr>
        <w:t xml:space="preserve"> support</w:t>
      </w:r>
      <w:r w:rsidR="00603EA9" w:rsidRPr="00FE7EF2">
        <w:rPr>
          <w:rFonts w:ascii="Inclusive Sans" w:hAnsi="Inclusive Sans" w:cs="Arial"/>
        </w:rPr>
        <w:t>s</w:t>
      </w:r>
      <w:r w:rsidR="00580552" w:rsidRPr="00FE7EF2">
        <w:rPr>
          <w:rFonts w:ascii="Inclusive Sans" w:hAnsi="Inclusive Sans" w:cs="Arial"/>
        </w:rPr>
        <w:t xml:space="preserve"> practitioners in health, social work and social care</w:t>
      </w:r>
      <w:r w:rsidR="00603EA9" w:rsidRPr="00FE7EF2">
        <w:rPr>
          <w:rFonts w:ascii="Inclusive Sans" w:hAnsi="Inclusive Sans" w:cs="Arial"/>
        </w:rPr>
        <w:t xml:space="preserve"> settings</w:t>
      </w:r>
      <w:r w:rsidR="00580552" w:rsidRPr="00FE7EF2">
        <w:rPr>
          <w:rFonts w:ascii="Inclusive Sans" w:hAnsi="Inclusive Sans" w:cs="Arial"/>
        </w:rPr>
        <w:t>.</w:t>
      </w:r>
      <w:r w:rsidR="00E75D67" w:rsidRPr="00FE7EF2">
        <w:rPr>
          <w:rFonts w:ascii="Inclusive Sans" w:hAnsi="Inclusive Sans" w:cs="Arial"/>
        </w:rPr>
        <w:t xml:space="preserve"> </w:t>
      </w:r>
    </w:p>
    <w:p w14:paraId="6251ACA0" w14:textId="4D3E31F9" w:rsidR="00CB59FB" w:rsidRPr="00FE7EF2" w:rsidRDefault="00863DEC" w:rsidP="00CB59FB">
      <w:pPr>
        <w:pStyle w:val="ListParagraph"/>
        <w:numPr>
          <w:ilvl w:val="0"/>
          <w:numId w:val="9"/>
        </w:numPr>
        <w:rPr>
          <w:rFonts w:ascii="Inclusive Sans" w:hAnsi="Inclusive Sans" w:cs="Arial"/>
        </w:rPr>
      </w:pPr>
      <w:r w:rsidRPr="00FE7EF2">
        <w:rPr>
          <w:rFonts w:ascii="Inclusive Sans" w:hAnsi="Inclusive Sans" w:cs="Arial"/>
        </w:rPr>
        <w:t>A</w:t>
      </w:r>
      <w:r w:rsidR="00E75D67" w:rsidRPr="00FE7EF2">
        <w:rPr>
          <w:rFonts w:ascii="Inclusive Sans" w:hAnsi="Inclusive Sans" w:cs="Arial"/>
        </w:rPr>
        <w:t>n understanding of knowledge mobilisation and supporting the application of evidence for practice</w:t>
      </w:r>
      <w:r w:rsidR="00CB59FB" w:rsidRPr="00FE7EF2">
        <w:rPr>
          <w:rFonts w:ascii="Inclusive Sans" w:hAnsi="Inclusive Sans" w:cs="Arial"/>
        </w:rPr>
        <w:t>.</w:t>
      </w:r>
      <w:r w:rsidR="00E75D67" w:rsidRPr="00FE7EF2">
        <w:rPr>
          <w:rFonts w:ascii="Inclusive Sans" w:hAnsi="Inclusive Sans" w:cs="Arial"/>
        </w:rPr>
        <w:t xml:space="preserve"> </w:t>
      </w:r>
    </w:p>
    <w:p w14:paraId="0C895943" w14:textId="77777777" w:rsidR="00CB59FB" w:rsidRPr="00FE7EF2" w:rsidRDefault="00863DEC" w:rsidP="00CB59FB">
      <w:pPr>
        <w:pStyle w:val="ListParagraph"/>
        <w:numPr>
          <w:ilvl w:val="0"/>
          <w:numId w:val="9"/>
        </w:numPr>
        <w:rPr>
          <w:rFonts w:ascii="Inclusive Sans" w:hAnsi="Inclusive Sans" w:cs="Arial"/>
        </w:rPr>
      </w:pPr>
      <w:r w:rsidRPr="00FE7EF2">
        <w:rPr>
          <w:rFonts w:ascii="Inclusive Sans" w:hAnsi="Inclusive Sans" w:cs="Arial"/>
        </w:rPr>
        <w:t>T</w:t>
      </w:r>
      <w:r w:rsidR="00E75D67" w:rsidRPr="00FE7EF2">
        <w:rPr>
          <w:rFonts w:ascii="Inclusive Sans" w:hAnsi="Inclusive Sans" w:cs="Arial"/>
        </w:rPr>
        <w:t>he ability to engage with health and care professionals, managers, providers</w:t>
      </w:r>
      <w:r w:rsidR="00B005E3" w:rsidRPr="00FE7EF2">
        <w:rPr>
          <w:rFonts w:ascii="Inclusive Sans" w:hAnsi="Inclusive Sans" w:cs="Arial"/>
        </w:rPr>
        <w:t>,</w:t>
      </w:r>
      <w:r w:rsidR="006E762D" w:rsidRPr="00FE7EF2">
        <w:rPr>
          <w:rFonts w:ascii="Inclusive Sans" w:hAnsi="Inclusive Sans" w:cs="Arial"/>
        </w:rPr>
        <w:t xml:space="preserve"> </w:t>
      </w:r>
      <w:r w:rsidR="00E75D67" w:rsidRPr="00FE7EF2">
        <w:rPr>
          <w:rFonts w:ascii="Inclusive Sans" w:hAnsi="Inclusive Sans" w:cs="Arial"/>
        </w:rPr>
        <w:t>commissioners and other relevant organisations</w:t>
      </w:r>
      <w:r w:rsidR="005A2632" w:rsidRPr="00FE7EF2">
        <w:rPr>
          <w:rFonts w:ascii="Inclusive Sans" w:hAnsi="Inclusive Sans" w:cs="Arial"/>
        </w:rPr>
        <w:t>.</w:t>
      </w:r>
      <w:r w:rsidR="00E75D67" w:rsidRPr="00FE7EF2">
        <w:rPr>
          <w:rFonts w:ascii="Inclusive Sans" w:hAnsi="Inclusive Sans" w:cs="Arial"/>
        </w:rPr>
        <w:t xml:space="preserve"> </w:t>
      </w:r>
    </w:p>
    <w:p w14:paraId="54B20A33" w14:textId="77777777" w:rsidR="00CB59FB" w:rsidRPr="00FE7EF2" w:rsidRDefault="00863DEC" w:rsidP="00CB59FB">
      <w:pPr>
        <w:pStyle w:val="ListParagraph"/>
        <w:numPr>
          <w:ilvl w:val="0"/>
          <w:numId w:val="9"/>
        </w:numPr>
        <w:rPr>
          <w:rFonts w:ascii="Inclusive Sans" w:hAnsi="Inclusive Sans" w:cs="Arial"/>
        </w:rPr>
      </w:pPr>
      <w:r w:rsidRPr="00FE7EF2">
        <w:rPr>
          <w:rFonts w:ascii="Inclusive Sans" w:hAnsi="Inclusive Sans" w:cs="Arial"/>
        </w:rPr>
        <w:t>T</w:t>
      </w:r>
      <w:r w:rsidR="00E75D67" w:rsidRPr="00FE7EF2">
        <w:rPr>
          <w:rFonts w:ascii="Inclusive Sans" w:hAnsi="Inclusive Sans" w:cs="Arial"/>
        </w:rPr>
        <w:t>he ability to engage with</w:t>
      </w:r>
      <w:r w:rsidR="005A2632" w:rsidRPr="00FE7EF2">
        <w:rPr>
          <w:rFonts w:ascii="Inclusive Sans" w:hAnsi="Inclusive Sans" w:cs="Arial"/>
        </w:rPr>
        <w:t xml:space="preserve"> regional and national</w:t>
      </w:r>
      <w:r w:rsidR="00580552" w:rsidRPr="00FE7EF2">
        <w:rPr>
          <w:rFonts w:ascii="Inclusive Sans" w:hAnsi="Inclusive Sans" w:cs="Arial"/>
        </w:rPr>
        <w:t xml:space="preserve"> ARC leaders and theme members.</w:t>
      </w:r>
    </w:p>
    <w:p w14:paraId="6FD7795E" w14:textId="1E4D7BDD" w:rsidR="001370E0" w:rsidRPr="00FE7EF2" w:rsidRDefault="00000000" w:rsidP="006434F1">
      <w:pPr>
        <w:pStyle w:val="ListParagraph"/>
        <w:numPr>
          <w:ilvl w:val="0"/>
          <w:numId w:val="9"/>
        </w:numPr>
        <w:rPr>
          <w:rFonts w:ascii="Inclusive Sans" w:hAnsi="Inclusive Sans" w:cs="Arial"/>
        </w:rPr>
      </w:pPr>
      <w:r w:rsidRPr="00FE7EF2">
        <w:rPr>
          <w:rFonts w:ascii="Inclusive Sans" w:hAnsi="Inclusive Sans" w:cs="Arial"/>
        </w:rPr>
        <w:t xml:space="preserve">An in-depth understanding of research </w:t>
      </w:r>
      <w:r w:rsidR="006434F1" w:rsidRPr="00FE7EF2">
        <w:rPr>
          <w:rFonts w:ascii="Inclusive Sans" w:hAnsi="Inclusive Sans" w:cs="Arial"/>
        </w:rPr>
        <w:t xml:space="preserve">that meaningfully involves </w:t>
      </w:r>
      <w:r w:rsidRPr="00FE7EF2">
        <w:rPr>
          <w:rFonts w:ascii="Inclusive Sans" w:hAnsi="Inclusive Sans" w:cs="Arial"/>
        </w:rPr>
        <w:t>public members, patients and service users</w:t>
      </w:r>
      <w:r w:rsidR="006434F1" w:rsidRPr="00FE7EF2">
        <w:rPr>
          <w:rFonts w:ascii="Inclusive Sans" w:hAnsi="Inclusive Sans" w:cs="Arial"/>
        </w:rPr>
        <w:t xml:space="preserve"> and improves their experience of research.</w:t>
      </w:r>
    </w:p>
    <w:p w14:paraId="729E9152" w14:textId="46F2297C" w:rsidR="001370E0" w:rsidRPr="00FE7EF2" w:rsidRDefault="00000000" w:rsidP="00E75D67">
      <w:pPr>
        <w:rPr>
          <w:rFonts w:ascii="Inclusive Sans" w:hAnsi="Inclusive Sans" w:cs="Arial"/>
        </w:rPr>
      </w:pPr>
      <w:r w:rsidRPr="00FE7EF2">
        <w:rPr>
          <w:rFonts w:ascii="Inclusive Sans" w:hAnsi="Inclusive Sans" w:cs="Arial"/>
        </w:rPr>
        <w:t xml:space="preserve">The postholder will be expected to attend virtual </w:t>
      </w:r>
      <w:r w:rsidR="00EE1D94" w:rsidRPr="00FE7EF2">
        <w:rPr>
          <w:rFonts w:ascii="Inclusive Sans" w:hAnsi="Inclusive Sans" w:cs="Arial"/>
        </w:rPr>
        <w:t xml:space="preserve">meetings </w:t>
      </w:r>
      <w:r w:rsidRPr="00FE7EF2">
        <w:rPr>
          <w:rFonts w:ascii="Inclusive Sans" w:hAnsi="Inclusive Sans" w:cs="Arial"/>
        </w:rPr>
        <w:t>and regional</w:t>
      </w:r>
      <w:r w:rsidR="00EE1D94" w:rsidRPr="00FE7EF2">
        <w:rPr>
          <w:rFonts w:ascii="Inclusive Sans" w:hAnsi="Inclusive Sans" w:cs="Arial"/>
        </w:rPr>
        <w:t xml:space="preserve"> and </w:t>
      </w:r>
      <w:r w:rsidRPr="00FE7EF2">
        <w:rPr>
          <w:rFonts w:ascii="Inclusive Sans" w:hAnsi="Inclusive Sans" w:cs="Arial"/>
        </w:rPr>
        <w:t>national in-person meetings</w:t>
      </w:r>
      <w:r w:rsidR="00EE1D94" w:rsidRPr="00FE7EF2">
        <w:rPr>
          <w:rFonts w:ascii="Inclusive Sans" w:hAnsi="Inclusive Sans" w:cs="Arial"/>
        </w:rPr>
        <w:t>. This includes Theme Leads</w:t>
      </w:r>
      <w:r w:rsidRPr="00FE7EF2">
        <w:rPr>
          <w:rFonts w:ascii="Inclusive Sans" w:hAnsi="Inclusive Sans" w:cs="Arial"/>
        </w:rPr>
        <w:t xml:space="preserve"> meetings in London twice </w:t>
      </w:r>
      <w:r w:rsidR="00EE1D94" w:rsidRPr="00FE7EF2">
        <w:rPr>
          <w:rFonts w:ascii="Inclusive Sans" w:hAnsi="Inclusive Sans" w:cs="Arial"/>
        </w:rPr>
        <w:t>each</w:t>
      </w:r>
      <w:r w:rsidRPr="00FE7EF2">
        <w:rPr>
          <w:rFonts w:ascii="Inclusive Sans" w:hAnsi="Inclusive Sans" w:cs="Arial"/>
        </w:rPr>
        <w:t xml:space="preserve"> year. Reasonable travel expenses will be covered.</w:t>
      </w:r>
    </w:p>
    <w:p w14:paraId="3857F074" w14:textId="1E7E6969" w:rsidR="00E75D67" w:rsidRPr="00FE7EF2" w:rsidRDefault="00BA2C6E" w:rsidP="00E75D67">
      <w:pPr>
        <w:rPr>
          <w:rFonts w:ascii="Inclusive Sans" w:hAnsi="Inclusive Sans" w:cs="Arial"/>
          <w:b/>
          <w:bCs/>
          <w:color w:val="1F497D" w:themeColor="text2"/>
        </w:rPr>
      </w:pPr>
      <w:r w:rsidRPr="00FE7EF2">
        <w:rPr>
          <w:rFonts w:ascii="Inclusive Sans" w:hAnsi="Inclusive Sans" w:cs="Arial"/>
          <w:b/>
          <w:bCs/>
          <w:color w:val="1F497D" w:themeColor="text2"/>
        </w:rPr>
        <w:t>Support from ARC KSS</w:t>
      </w:r>
    </w:p>
    <w:p w14:paraId="4F784127" w14:textId="291BED02" w:rsidR="00CB59FB" w:rsidRPr="00FE7EF2" w:rsidRDefault="00000000" w:rsidP="00E75D67">
      <w:pPr>
        <w:rPr>
          <w:rFonts w:ascii="Inclusive Sans" w:hAnsi="Inclusive Sans" w:cs="Arial"/>
        </w:rPr>
      </w:pPr>
      <w:r w:rsidRPr="00FE7EF2">
        <w:rPr>
          <w:rFonts w:ascii="Inclusive Sans" w:hAnsi="Inclusive Sans" w:cs="Arial"/>
        </w:rPr>
        <w:t xml:space="preserve">Led by Professor Stephen Peckham and Professor Clara Strauss, ARC KSS </w:t>
      </w:r>
      <w:r w:rsidR="007B74B4" w:rsidRPr="00FE7EF2">
        <w:rPr>
          <w:rFonts w:ascii="Inclusive Sans" w:hAnsi="Inclusive Sans" w:cs="Arial"/>
        </w:rPr>
        <w:t>offers</w:t>
      </w:r>
      <w:r w:rsidRPr="00FE7EF2">
        <w:rPr>
          <w:rFonts w:ascii="Inclusive Sans" w:hAnsi="Inclusive Sans" w:cs="Arial"/>
        </w:rPr>
        <w:t xml:space="preserve"> a supportive environment in which </w:t>
      </w:r>
      <w:r w:rsidR="007B74B4" w:rsidRPr="00FE7EF2">
        <w:rPr>
          <w:rFonts w:ascii="Inclusive Sans" w:hAnsi="Inclusive Sans" w:cs="Arial"/>
        </w:rPr>
        <w:t xml:space="preserve">the postholder can develop and </w:t>
      </w:r>
      <w:r w:rsidRPr="00FE7EF2">
        <w:rPr>
          <w:rFonts w:ascii="Inclusive Sans" w:hAnsi="Inclusive Sans" w:cs="Arial"/>
        </w:rPr>
        <w:t xml:space="preserve">flourish in </w:t>
      </w:r>
      <w:r w:rsidR="007B74B4" w:rsidRPr="00FE7EF2">
        <w:rPr>
          <w:rFonts w:ascii="Inclusive Sans" w:hAnsi="Inclusive Sans" w:cs="Arial"/>
        </w:rPr>
        <w:t>their</w:t>
      </w:r>
      <w:r w:rsidRPr="00FE7EF2">
        <w:rPr>
          <w:rFonts w:ascii="Inclusive Sans" w:hAnsi="Inclusive Sans" w:cs="Arial"/>
        </w:rPr>
        <w:t xml:space="preserve"> research career</w:t>
      </w:r>
      <w:r w:rsidR="007B74B4" w:rsidRPr="00FE7EF2">
        <w:rPr>
          <w:rFonts w:ascii="Inclusive Sans" w:hAnsi="Inclusive Sans" w:cs="Arial"/>
        </w:rPr>
        <w:t xml:space="preserve">. Support for the role will include the </w:t>
      </w:r>
      <w:r w:rsidRPr="00FE7EF2">
        <w:rPr>
          <w:rFonts w:ascii="Inclusive Sans" w:hAnsi="Inclusive Sans" w:cs="Arial"/>
        </w:rPr>
        <w:t xml:space="preserve">quarterly </w:t>
      </w:r>
      <w:r w:rsidR="007B74B4" w:rsidRPr="00FE7EF2">
        <w:rPr>
          <w:rFonts w:ascii="Inclusive Sans" w:hAnsi="Inclusive Sans" w:cs="Arial"/>
        </w:rPr>
        <w:t xml:space="preserve">Theme Leads Forum, the Programme Management Office and the Research Inclusion Steering Group, which oversees and supports delivery of the theme’s objectives. Line management </w:t>
      </w:r>
      <w:r w:rsidRPr="00FE7EF2">
        <w:rPr>
          <w:rFonts w:ascii="Inclusive Sans" w:hAnsi="Inclusive Sans" w:cs="Arial"/>
        </w:rPr>
        <w:t xml:space="preserve">and supervision </w:t>
      </w:r>
      <w:r w:rsidR="007B74B4" w:rsidRPr="00FE7EF2">
        <w:rPr>
          <w:rFonts w:ascii="Inclusive Sans" w:hAnsi="Inclusive Sans" w:cs="Arial"/>
        </w:rPr>
        <w:t xml:space="preserve">will </w:t>
      </w:r>
      <w:r w:rsidRPr="00FE7EF2">
        <w:rPr>
          <w:rFonts w:ascii="Inclusive Sans" w:hAnsi="Inclusive Sans" w:cs="Arial"/>
        </w:rPr>
        <w:t xml:space="preserve">remain with the </w:t>
      </w:r>
      <w:r w:rsidR="007B74B4" w:rsidRPr="00FE7EF2">
        <w:rPr>
          <w:rFonts w:ascii="Inclusive Sans" w:hAnsi="Inclusive Sans" w:cs="Arial"/>
        </w:rPr>
        <w:t xml:space="preserve">postholder’s </w:t>
      </w:r>
      <w:r w:rsidRPr="00FE7EF2">
        <w:rPr>
          <w:rFonts w:ascii="Inclusive Sans" w:hAnsi="Inclusive Sans" w:cs="Arial"/>
        </w:rPr>
        <w:t>substantive employer.</w:t>
      </w:r>
    </w:p>
    <w:p w14:paraId="20B05BCC" w14:textId="7E34ED15" w:rsidR="00E75D67" w:rsidRPr="00FE7EF2" w:rsidRDefault="00E75D67" w:rsidP="00E75D67">
      <w:pPr>
        <w:rPr>
          <w:rFonts w:ascii="Inclusive Sans" w:hAnsi="Inclusive Sans" w:cs="Arial"/>
          <w:b/>
          <w:bCs/>
          <w:color w:val="1F497D" w:themeColor="text2"/>
        </w:rPr>
      </w:pPr>
      <w:r w:rsidRPr="00FE7EF2">
        <w:rPr>
          <w:rFonts w:ascii="Inclusive Sans" w:hAnsi="Inclusive Sans" w:cs="Arial"/>
          <w:b/>
          <w:bCs/>
          <w:color w:val="1F497D" w:themeColor="text2"/>
        </w:rPr>
        <w:lastRenderedPageBreak/>
        <w:t xml:space="preserve">Additional Information </w:t>
      </w:r>
    </w:p>
    <w:p w14:paraId="67741809" w14:textId="4547A8DE" w:rsidR="001370E0" w:rsidRPr="00FE7EF2" w:rsidRDefault="00000000" w:rsidP="006E762D">
      <w:pPr>
        <w:rPr>
          <w:rFonts w:ascii="Inclusive Sans" w:hAnsi="Inclusive Sans" w:cs="Arial"/>
        </w:rPr>
      </w:pPr>
      <w:r w:rsidRPr="00FE7EF2">
        <w:rPr>
          <w:rFonts w:ascii="Inclusive Sans" w:hAnsi="Inclusive Sans" w:cs="Arial"/>
        </w:rPr>
        <w:t xml:space="preserve">Sussex Partnership NHS Foundation Trust, </w:t>
      </w:r>
      <w:r w:rsidR="00C67694" w:rsidRPr="00FE7EF2">
        <w:rPr>
          <w:rFonts w:ascii="Inclusive Sans" w:hAnsi="Inclusive Sans" w:cs="Arial"/>
        </w:rPr>
        <w:t xml:space="preserve">as </w:t>
      </w:r>
      <w:r w:rsidRPr="00FE7EF2">
        <w:rPr>
          <w:rFonts w:ascii="Inclusive Sans" w:hAnsi="Inclusive Sans" w:cs="Arial"/>
        </w:rPr>
        <w:t xml:space="preserve">the ARC KSS host Trust, </w:t>
      </w:r>
      <w:r w:rsidR="00C67694" w:rsidRPr="00FE7EF2">
        <w:rPr>
          <w:rFonts w:ascii="Inclusive Sans" w:hAnsi="Inclusive Sans" w:cs="Arial"/>
        </w:rPr>
        <w:t>will enter into</w:t>
      </w:r>
      <w:r w:rsidRPr="00FE7EF2">
        <w:rPr>
          <w:rFonts w:ascii="Inclusive Sans" w:hAnsi="Inclusive Sans" w:cs="Arial"/>
        </w:rPr>
        <w:t xml:space="preserve"> a collaboration agreement </w:t>
      </w:r>
      <w:r w:rsidR="00C67694" w:rsidRPr="00FE7EF2">
        <w:rPr>
          <w:rFonts w:ascii="Inclusive Sans" w:hAnsi="Inclusive Sans" w:cs="Arial"/>
        </w:rPr>
        <w:t xml:space="preserve">with the successful applicant’s substantive employer, </w:t>
      </w:r>
      <w:r w:rsidRPr="00FE7EF2">
        <w:rPr>
          <w:rFonts w:ascii="Inclusive Sans" w:hAnsi="Inclusive Sans" w:cs="Arial"/>
        </w:rPr>
        <w:t xml:space="preserve">through which payment for the role </w:t>
      </w:r>
      <w:r w:rsidR="00C67694" w:rsidRPr="00FE7EF2">
        <w:rPr>
          <w:rFonts w:ascii="Inclusive Sans" w:hAnsi="Inclusive Sans" w:cs="Arial"/>
        </w:rPr>
        <w:t xml:space="preserve">will be </w:t>
      </w:r>
      <w:r w:rsidRPr="00FE7EF2">
        <w:rPr>
          <w:rFonts w:ascii="Inclusive Sans" w:hAnsi="Inclusive Sans" w:cs="Arial"/>
        </w:rPr>
        <w:t xml:space="preserve">made. </w:t>
      </w:r>
      <w:r w:rsidR="00C67694" w:rsidRPr="00FE7EF2">
        <w:rPr>
          <w:rFonts w:ascii="Inclusive Sans" w:hAnsi="Inclusive Sans" w:cs="Arial"/>
        </w:rPr>
        <w:t>The postholder’s</w:t>
      </w:r>
      <w:r w:rsidRPr="00FE7EF2">
        <w:rPr>
          <w:rFonts w:ascii="Inclusive Sans" w:hAnsi="Inclusive Sans" w:cs="Arial"/>
        </w:rPr>
        <w:t xml:space="preserve"> employment contract</w:t>
      </w:r>
      <w:r w:rsidR="00C67694" w:rsidRPr="00FE7EF2">
        <w:rPr>
          <w:rFonts w:ascii="Inclusive Sans" w:hAnsi="Inclusive Sans" w:cs="Arial"/>
        </w:rPr>
        <w:t>,</w:t>
      </w:r>
      <w:r w:rsidRPr="00FE7EF2">
        <w:rPr>
          <w:rFonts w:ascii="Inclusive Sans" w:hAnsi="Inclusive Sans" w:cs="Arial"/>
        </w:rPr>
        <w:t xml:space="preserve"> including </w:t>
      </w:r>
      <w:r w:rsidR="00C67694" w:rsidRPr="00FE7EF2">
        <w:rPr>
          <w:rFonts w:ascii="Inclusive Sans" w:hAnsi="Inclusive Sans" w:cs="Arial"/>
        </w:rPr>
        <w:t>any secondment or</w:t>
      </w:r>
      <w:r w:rsidRPr="00FE7EF2">
        <w:rPr>
          <w:rFonts w:ascii="Inclusive Sans" w:hAnsi="Inclusive Sans" w:cs="Arial"/>
        </w:rPr>
        <w:t xml:space="preserve"> other employment </w:t>
      </w:r>
      <w:r w:rsidR="00C67694" w:rsidRPr="00FE7EF2">
        <w:rPr>
          <w:rFonts w:ascii="Inclusive Sans" w:hAnsi="Inclusive Sans" w:cs="Arial"/>
        </w:rPr>
        <w:t>arrangement,</w:t>
      </w:r>
      <w:r w:rsidRPr="00FE7EF2">
        <w:rPr>
          <w:rFonts w:ascii="Inclusive Sans" w:hAnsi="Inclusive Sans" w:cs="Arial"/>
        </w:rPr>
        <w:t xml:space="preserve"> and </w:t>
      </w:r>
      <w:r w:rsidR="00C67694" w:rsidRPr="00FE7EF2">
        <w:rPr>
          <w:rFonts w:ascii="Inclusive Sans" w:hAnsi="Inclusive Sans" w:cs="Arial"/>
        </w:rPr>
        <w:t xml:space="preserve">their line </w:t>
      </w:r>
      <w:r w:rsidRPr="00FE7EF2">
        <w:rPr>
          <w:rFonts w:ascii="Inclusive Sans" w:hAnsi="Inclusive Sans" w:cs="Arial"/>
        </w:rPr>
        <w:t xml:space="preserve">management </w:t>
      </w:r>
      <w:r w:rsidR="00C67694" w:rsidRPr="00FE7EF2">
        <w:rPr>
          <w:rFonts w:ascii="Inclusive Sans" w:hAnsi="Inclusive Sans" w:cs="Arial"/>
        </w:rPr>
        <w:t xml:space="preserve">and </w:t>
      </w:r>
      <w:r w:rsidRPr="00FE7EF2">
        <w:rPr>
          <w:rFonts w:ascii="Inclusive Sans" w:hAnsi="Inclusive Sans" w:cs="Arial"/>
        </w:rPr>
        <w:t>supervision</w:t>
      </w:r>
      <w:r w:rsidR="00C67694" w:rsidRPr="00FE7EF2">
        <w:rPr>
          <w:rFonts w:ascii="Inclusive Sans" w:hAnsi="Inclusive Sans" w:cs="Arial"/>
        </w:rPr>
        <w:t xml:space="preserve"> will remain with their substantive employer. ARC KSS funding for the role </w:t>
      </w:r>
      <w:r w:rsidRPr="00FE7EF2">
        <w:rPr>
          <w:rFonts w:ascii="Inclusive Sans" w:hAnsi="Inclusive Sans" w:cs="Arial"/>
        </w:rPr>
        <w:t>does not cover statutory leave</w:t>
      </w:r>
      <w:r w:rsidR="00C67694" w:rsidRPr="00FE7EF2">
        <w:rPr>
          <w:rFonts w:ascii="Inclusive Sans" w:hAnsi="Inclusive Sans" w:cs="Arial"/>
        </w:rPr>
        <w:t>,</w:t>
      </w:r>
      <w:r w:rsidRPr="00FE7EF2">
        <w:rPr>
          <w:rFonts w:ascii="Inclusive Sans" w:hAnsi="Inclusive Sans" w:cs="Arial"/>
        </w:rPr>
        <w:t xml:space="preserve"> including but not </w:t>
      </w:r>
      <w:r w:rsidR="00C67694" w:rsidRPr="00FE7EF2">
        <w:rPr>
          <w:rFonts w:ascii="Inclusive Sans" w:hAnsi="Inclusive Sans" w:cs="Arial"/>
        </w:rPr>
        <w:t>limited to</w:t>
      </w:r>
      <w:r w:rsidRPr="00FE7EF2">
        <w:rPr>
          <w:rFonts w:ascii="Inclusive Sans" w:hAnsi="Inclusive Sans" w:cs="Arial"/>
        </w:rPr>
        <w:t xml:space="preserve"> maternity leave, sick leave</w:t>
      </w:r>
      <w:r w:rsidR="00C67694" w:rsidRPr="00FE7EF2">
        <w:rPr>
          <w:rFonts w:ascii="Inclusive Sans" w:hAnsi="Inclusive Sans" w:cs="Arial"/>
        </w:rPr>
        <w:t xml:space="preserve"> and</w:t>
      </w:r>
      <w:r w:rsidRPr="00FE7EF2">
        <w:rPr>
          <w:rFonts w:ascii="Inclusive Sans" w:hAnsi="Inclusive Sans" w:cs="Arial"/>
        </w:rPr>
        <w:t xml:space="preserve"> special leave.</w:t>
      </w:r>
    </w:p>
    <w:p w14:paraId="42EB23A4" w14:textId="71976DAC" w:rsidR="00D5716E" w:rsidRPr="00FE7EF2" w:rsidRDefault="00D5716E" w:rsidP="00D5716E">
      <w:pPr>
        <w:rPr>
          <w:rFonts w:ascii="Inclusive Sans" w:hAnsi="Inclusive Sans" w:cs="Arial"/>
        </w:rPr>
      </w:pPr>
      <w:r w:rsidRPr="00FE7EF2">
        <w:rPr>
          <w:rFonts w:ascii="Inclusive Sans" w:hAnsi="Inclusive Sans" w:cs="Arial"/>
        </w:rPr>
        <w:t>The postholder</w:t>
      </w:r>
      <w:r w:rsidR="00E43DF7" w:rsidRPr="00FE7EF2">
        <w:rPr>
          <w:rFonts w:ascii="Inclusive Sans" w:hAnsi="Inclusive Sans" w:cs="Arial"/>
        </w:rPr>
        <w:t>'s</w:t>
      </w:r>
      <w:r w:rsidR="00086162" w:rsidRPr="00FE7EF2">
        <w:rPr>
          <w:rFonts w:ascii="Inclusive Sans" w:hAnsi="Inclusive Sans" w:cs="Arial"/>
        </w:rPr>
        <w:t xml:space="preserve"> substantive role and</w:t>
      </w:r>
      <w:r w:rsidRPr="00FE7EF2">
        <w:rPr>
          <w:rFonts w:ascii="Inclusive Sans" w:hAnsi="Inclusive Sans" w:cs="Arial"/>
        </w:rPr>
        <w:t xml:space="preserve"> employer must be located within the ARC KSS area of Kent, Surrey and Sussex which excludes the London Borough areas of Kent and Surrey. </w:t>
      </w:r>
    </w:p>
    <w:p w14:paraId="060826C4" w14:textId="378EEF16" w:rsidR="003F3C2F" w:rsidRPr="00FE7EF2" w:rsidRDefault="0077197B" w:rsidP="003F3C2F">
      <w:pPr>
        <w:rPr>
          <w:rFonts w:ascii="Inclusive Sans" w:hAnsi="Inclusive Sans" w:cs="Arial"/>
          <w:b/>
          <w:bCs/>
          <w:color w:val="1F497D" w:themeColor="text2"/>
        </w:rPr>
      </w:pPr>
      <w:r w:rsidRPr="00FE7EF2">
        <w:rPr>
          <w:rFonts w:ascii="Inclusive Sans" w:hAnsi="Inclusive Sans" w:cs="Arial"/>
          <w:b/>
          <w:bCs/>
          <w:color w:val="1F497D" w:themeColor="text2"/>
        </w:rPr>
        <w:t xml:space="preserve">Research Inclusion Objectives </w:t>
      </w:r>
    </w:p>
    <w:p w14:paraId="01C3EDF2" w14:textId="7C9E00E9" w:rsidR="001370E0" w:rsidRPr="00FE7EF2" w:rsidRDefault="006E4AD6" w:rsidP="003F3C2F">
      <w:pPr>
        <w:rPr>
          <w:rFonts w:ascii="Inclusive Sans" w:hAnsi="Inclusive Sans" w:cs="Arial"/>
        </w:rPr>
      </w:pPr>
      <w:r w:rsidRPr="00FE7EF2">
        <w:rPr>
          <w:rFonts w:ascii="Inclusive Sans" w:hAnsi="Inclusive Sans" w:cs="Arial"/>
        </w:rPr>
        <w:t>The Research Inclusion objectives for the first year of the programme will set out the theme’s priorities and will provide the framework for the Co-Lead’s contribution to delivery.</w:t>
      </w:r>
    </w:p>
    <w:p w14:paraId="2BED4B91" w14:textId="70447267" w:rsidR="00E75D67" w:rsidRPr="00FE7EF2" w:rsidRDefault="00E75D67" w:rsidP="00E75D67">
      <w:pPr>
        <w:rPr>
          <w:rFonts w:ascii="Inclusive Sans" w:hAnsi="Inclusive Sans" w:cs="Arial"/>
          <w:b/>
          <w:bCs/>
          <w:color w:val="1F497D" w:themeColor="text2"/>
        </w:rPr>
      </w:pPr>
      <w:r w:rsidRPr="00FE7EF2">
        <w:rPr>
          <w:rFonts w:ascii="Inclusive Sans" w:hAnsi="Inclusive Sans" w:cs="Arial"/>
          <w:b/>
          <w:bCs/>
          <w:color w:val="1F497D" w:themeColor="text2"/>
        </w:rPr>
        <w:t xml:space="preserve">How to Apply </w:t>
      </w:r>
    </w:p>
    <w:p w14:paraId="11FFCCE4" w14:textId="657F1838" w:rsidR="004C4A94" w:rsidRPr="00FE7EF2" w:rsidRDefault="00E75D67" w:rsidP="00E75D67">
      <w:pPr>
        <w:rPr>
          <w:rFonts w:ascii="Inclusive Sans" w:hAnsi="Inclusive Sans" w:cs="Arial"/>
        </w:rPr>
      </w:pPr>
      <w:r w:rsidRPr="00FE7EF2">
        <w:rPr>
          <w:rFonts w:ascii="Inclusive Sans" w:hAnsi="Inclusive Sans" w:cs="Arial"/>
        </w:rPr>
        <w:t xml:space="preserve">Please send an expression of interest to </w:t>
      </w:r>
      <w:hyperlink r:id="rId15" w:history="1">
        <w:r w:rsidR="004C4A94" w:rsidRPr="00FE7EF2">
          <w:rPr>
            <w:rStyle w:val="Hyperlink"/>
            <w:rFonts w:ascii="Inclusive Sans" w:hAnsi="Inclusive Sans" w:cs="Arial"/>
          </w:rPr>
          <w:t>spft.arckssgovernance@nhs.net</w:t>
        </w:r>
      </w:hyperlink>
    </w:p>
    <w:p w14:paraId="3CA634CA" w14:textId="77777777" w:rsidR="00CB59FB" w:rsidRPr="00FE7EF2" w:rsidRDefault="00E75D67" w:rsidP="00E75D67">
      <w:pPr>
        <w:rPr>
          <w:rFonts w:ascii="Inclusive Sans" w:hAnsi="Inclusive Sans" w:cs="Arial"/>
        </w:rPr>
      </w:pPr>
      <w:r w:rsidRPr="00FE7EF2">
        <w:rPr>
          <w:rFonts w:ascii="Inclusive Sans" w:hAnsi="Inclusive Sans" w:cs="Arial"/>
        </w:rPr>
        <w:t xml:space="preserve">including: </w:t>
      </w:r>
    </w:p>
    <w:p w14:paraId="3BA1AC0D" w14:textId="70A819B6" w:rsidR="001370E0" w:rsidRPr="00FE7EF2" w:rsidRDefault="00393D82" w:rsidP="002973AD">
      <w:pPr>
        <w:pStyle w:val="ListParagraph"/>
        <w:numPr>
          <w:ilvl w:val="0"/>
          <w:numId w:val="8"/>
        </w:numPr>
        <w:rPr>
          <w:rFonts w:ascii="Inclusive Sans" w:hAnsi="Inclusive Sans" w:cs="Arial"/>
        </w:rPr>
      </w:pPr>
      <w:r w:rsidRPr="00FE7EF2">
        <w:rPr>
          <w:rFonts w:ascii="Inclusive Sans" w:hAnsi="Inclusive Sans" w:cs="Arial"/>
        </w:rPr>
        <w:t>O</w:t>
      </w:r>
      <w:r w:rsidR="002973AD" w:rsidRPr="00FE7EF2">
        <w:rPr>
          <w:rFonts w:ascii="Inclusive Sans" w:hAnsi="Inclusive Sans" w:cs="Arial"/>
        </w:rPr>
        <w:t>ne-page statement explaining your reasons for applying and how you would contribute to the objectives of the ARC KSS Research Inclusion theme and the overarching vision of ARC KSS.</w:t>
      </w:r>
    </w:p>
    <w:p w14:paraId="59C54DF3" w14:textId="4CDE882F" w:rsidR="001370E0" w:rsidRPr="00FE7EF2" w:rsidRDefault="00E67F47" w:rsidP="00E67F47">
      <w:pPr>
        <w:pStyle w:val="ListParagraph"/>
        <w:numPr>
          <w:ilvl w:val="0"/>
          <w:numId w:val="7"/>
        </w:numPr>
        <w:rPr>
          <w:rFonts w:ascii="Inclusive Sans" w:hAnsi="Inclusive Sans" w:cs="Arial"/>
        </w:rPr>
      </w:pPr>
      <w:r w:rsidRPr="00FE7EF2">
        <w:rPr>
          <w:rFonts w:ascii="Inclusive Sans" w:hAnsi="Inclusive Sans" w:cs="Arial"/>
        </w:rPr>
        <w:t>Confirmation that your substantive employing organisation is willing to enter into a collaboration agreement with Sussex Partnership NHS Foundation Trust, as the ARC KSS host Trust, through which payment for the role will be made.</w:t>
      </w:r>
    </w:p>
    <w:p w14:paraId="78AE6264" w14:textId="24011D14" w:rsidR="00E75D67" w:rsidRPr="00FE7EF2" w:rsidRDefault="00CB59FB" w:rsidP="00E75D67">
      <w:pPr>
        <w:pStyle w:val="ListParagraph"/>
        <w:numPr>
          <w:ilvl w:val="0"/>
          <w:numId w:val="7"/>
        </w:numPr>
        <w:rPr>
          <w:rFonts w:ascii="Inclusive Sans" w:hAnsi="Inclusive Sans" w:cs="Arial"/>
        </w:rPr>
      </w:pPr>
      <w:r w:rsidRPr="00FE7EF2">
        <w:rPr>
          <w:rFonts w:ascii="Inclusive Sans" w:hAnsi="Inclusive Sans" w:cs="Arial"/>
        </w:rPr>
        <w:t xml:space="preserve">A </w:t>
      </w:r>
      <w:r w:rsidR="00E75D67" w:rsidRPr="00FE7EF2">
        <w:rPr>
          <w:rFonts w:ascii="Inclusive Sans" w:hAnsi="Inclusive Sans" w:cs="Arial"/>
        </w:rPr>
        <w:t xml:space="preserve">current CV (maximum 3 pages). </w:t>
      </w:r>
    </w:p>
    <w:p w14:paraId="38FB90F3" w14:textId="0BDC2D79" w:rsidR="001370E0" w:rsidRPr="00FE7EF2" w:rsidRDefault="00646C3A" w:rsidP="00E75D67">
      <w:pPr>
        <w:rPr>
          <w:rFonts w:ascii="Inclusive Sans" w:hAnsi="Inclusive Sans" w:cs="Arial"/>
        </w:rPr>
      </w:pPr>
      <w:r w:rsidRPr="00FE7EF2">
        <w:rPr>
          <w:rFonts w:ascii="Inclusive Sans" w:hAnsi="Inclusive Sans" w:cs="Arial"/>
        </w:rPr>
        <w:t xml:space="preserve">Please submit your expression of interest by </w:t>
      </w:r>
      <w:r w:rsidR="00984C31" w:rsidRPr="00FE7EF2">
        <w:rPr>
          <w:rFonts w:ascii="Inclusive Sans" w:hAnsi="Inclusive Sans" w:cs="Arial"/>
          <w:b/>
          <w:bCs/>
        </w:rPr>
        <w:t>11pm on Monday 9</w:t>
      </w:r>
      <w:r w:rsidR="00984C31" w:rsidRPr="00FE7EF2">
        <w:rPr>
          <w:rFonts w:ascii="Inclusive Sans" w:hAnsi="Inclusive Sans" w:cs="Arial"/>
          <w:b/>
          <w:bCs/>
          <w:vertAlign w:val="superscript"/>
        </w:rPr>
        <w:t>th</w:t>
      </w:r>
      <w:r w:rsidR="00984C31" w:rsidRPr="00FE7EF2">
        <w:rPr>
          <w:rFonts w:ascii="Inclusive Sans" w:hAnsi="Inclusive Sans" w:cs="Arial"/>
          <w:b/>
          <w:bCs/>
        </w:rPr>
        <w:t xml:space="preserve"> November 2026</w:t>
      </w:r>
      <w:r w:rsidRPr="00FE7EF2">
        <w:rPr>
          <w:rFonts w:ascii="Inclusive Sans" w:hAnsi="Inclusive Sans" w:cs="Arial"/>
        </w:rPr>
        <w:t xml:space="preserve"> to </w:t>
      </w:r>
      <w:hyperlink r:id="rId16" w:history="1">
        <w:r w:rsidR="00984C31" w:rsidRPr="00FE7EF2">
          <w:rPr>
            <w:rStyle w:val="Hyperlink"/>
            <w:rFonts w:ascii="Inclusive Sans" w:hAnsi="Inclusive Sans" w:cs="Arial"/>
          </w:rPr>
          <w:t>spft.arckssgovernance@nhs.net</w:t>
        </w:r>
      </w:hyperlink>
      <w:r w:rsidR="00984C31" w:rsidRPr="00FE7EF2">
        <w:rPr>
          <w:rFonts w:ascii="Inclusive Sans" w:hAnsi="Inclusive Sans" w:cs="Arial"/>
        </w:rPr>
        <w:t xml:space="preserve"> </w:t>
      </w:r>
      <w:r w:rsidR="004E6B13" w:rsidRPr="00FE7EF2">
        <w:rPr>
          <w:rFonts w:ascii="Inclusive Sans" w:hAnsi="Inclusive Sans" w:cs="Arial"/>
        </w:rPr>
        <w:t>.</w:t>
      </w:r>
    </w:p>
    <w:p w14:paraId="25F48F8C" w14:textId="1BC5EC42" w:rsidR="001370E0" w:rsidRPr="00FE7EF2" w:rsidRDefault="00965526" w:rsidP="00E75D67">
      <w:pPr>
        <w:rPr>
          <w:rFonts w:ascii="Inclusive Sans" w:hAnsi="Inclusive Sans" w:cs="Arial"/>
        </w:rPr>
      </w:pPr>
      <w:r w:rsidRPr="00FE7EF2">
        <w:rPr>
          <w:rFonts w:ascii="Inclusive Sans" w:hAnsi="Inclusive Sans" w:cs="Arial"/>
        </w:rPr>
        <w:t xml:space="preserve">Shortlisted applicants will be invited to an interview scheduled for </w:t>
      </w:r>
      <w:r w:rsidR="004E6B13" w:rsidRPr="00FE7EF2">
        <w:rPr>
          <w:rFonts w:ascii="Inclusive Sans" w:hAnsi="Inclusive Sans" w:cs="Arial"/>
          <w:b/>
          <w:bCs/>
        </w:rPr>
        <w:t>Monday 30</w:t>
      </w:r>
      <w:r w:rsidR="004E6B13" w:rsidRPr="00FE7EF2">
        <w:rPr>
          <w:rFonts w:ascii="Inclusive Sans" w:hAnsi="Inclusive Sans" w:cs="Arial"/>
          <w:b/>
          <w:bCs/>
          <w:vertAlign w:val="superscript"/>
        </w:rPr>
        <w:t>th</w:t>
      </w:r>
      <w:r w:rsidR="004E6B13" w:rsidRPr="00FE7EF2">
        <w:rPr>
          <w:rFonts w:ascii="Inclusive Sans" w:hAnsi="Inclusive Sans" w:cs="Arial"/>
          <w:b/>
          <w:bCs/>
        </w:rPr>
        <w:t xml:space="preserve"> November 2026.</w:t>
      </w:r>
      <w:r w:rsidRPr="00FE7EF2">
        <w:rPr>
          <w:rFonts w:ascii="Inclusive Sans" w:hAnsi="Inclusive Sans" w:cs="Arial"/>
        </w:rPr>
        <w:t xml:space="preserve"> The successful applicant is expected to start in early to mid-January 2027.</w:t>
      </w:r>
    </w:p>
    <w:p w14:paraId="309FBE66" w14:textId="377CA8DB" w:rsidR="001370E0" w:rsidRPr="00CB59FB" w:rsidRDefault="00B25EB7" w:rsidP="00E75D67">
      <w:pPr>
        <w:rPr>
          <w:rFonts w:ascii="Arial" w:hAnsi="Arial" w:cs="Arial"/>
          <w:sz w:val="24"/>
          <w:szCs w:val="24"/>
        </w:rPr>
      </w:pPr>
      <w:r w:rsidRPr="00FE7EF2">
        <w:rPr>
          <w:rFonts w:ascii="Inclusive Sans" w:hAnsi="Inclusive Sans" w:cs="Arial"/>
        </w:rPr>
        <w:t xml:space="preserve">For an informal discussion or further information about the role, please contact Professor Kish Bhatti-Sinclair, ARC KSS Research Inclusion Lead, at </w:t>
      </w:r>
      <w:hyperlink r:id="rId17" w:history="1">
        <w:r w:rsidRPr="00FE7EF2">
          <w:rPr>
            <w:rStyle w:val="Hyperlink"/>
            <w:rFonts w:ascii="Inclusive Sans" w:hAnsi="Inclusive Sans" w:cs="Arial"/>
          </w:rPr>
          <w:t>k.bhatti-sinclair@chi.ac.uk</w:t>
        </w:r>
      </w:hyperlink>
      <w:r>
        <w:rPr>
          <w:rFonts w:ascii="Arial" w:hAnsi="Arial" w:cs="Arial"/>
          <w:sz w:val="24"/>
          <w:szCs w:val="24"/>
        </w:rPr>
        <w:t>.</w:t>
      </w:r>
    </w:p>
    <w:p w14:paraId="754EE9C1" w14:textId="77777777" w:rsidR="0060707A" w:rsidRDefault="0060707A" w:rsidP="00E75D67">
      <w:pPr>
        <w:rPr>
          <w:rFonts w:ascii="Arial" w:hAnsi="Arial" w:cs="Arial"/>
          <w:sz w:val="24"/>
          <w:szCs w:val="24"/>
        </w:rPr>
      </w:pPr>
    </w:p>
    <w:p w14:paraId="0D2E5CA1" w14:textId="2BE5E0DA" w:rsidR="00BF3769" w:rsidRDefault="00BF3769" w:rsidP="00E75D67">
      <w:pPr>
        <w:rPr>
          <w:rFonts w:ascii="Arial" w:hAnsi="Arial" w:cs="Arial"/>
          <w:sz w:val="24"/>
          <w:szCs w:val="24"/>
        </w:rPr>
      </w:pPr>
    </w:p>
    <w:p w14:paraId="0E742BD3" w14:textId="13095ABB" w:rsidR="00445FAD" w:rsidRPr="003966BE" w:rsidRDefault="00445FAD" w:rsidP="00246BCC">
      <w:pPr>
        <w:rPr>
          <w:rFonts w:ascii="Arial" w:hAnsi="Arial" w:cs="Arial"/>
          <w:sz w:val="24"/>
          <w:szCs w:val="24"/>
        </w:rPr>
      </w:pPr>
    </w:p>
    <w:sectPr w:rsidR="00445FAD" w:rsidRPr="003966BE">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2D501" w14:textId="77777777" w:rsidR="00D32BDD" w:rsidRDefault="00D32BDD" w:rsidP="006C134E">
      <w:pPr>
        <w:spacing w:after="0" w:line="240" w:lineRule="auto"/>
      </w:pPr>
      <w:r>
        <w:separator/>
      </w:r>
    </w:p>
  </w:endnote>
  <w:endnote w:type="continuationSeparator" w:id="0">
    <w:p w14:paraId="78C67F61" w14:textId="77777777" w:rsidR="00D32BDD" w:rsidRDefault="00D32BDD" w:rsidP="006C1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clusive Sans">
    <w:panose1 w:val="00000000000000000000"/>
    <w:charset w:val="00"/>
    <w:family w:val="auto"/>
    <w:pitch w:val="variable"/>
    <w:sig w:usb0="A100007F" w:usb1="0000006A"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35DB5" w14:textId="77777777" w:rsidR="006D731B" w:rsidRDefault="006D73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5734422"/>
      <w:docPartObj>
        <w:docPartGallery w:val="Page Numbers (Bottom of Page)"/>
        <w:docPartUnique/>
      </w:docPartObj>
    </w:sdtPr>
    <w:sdtEndPr>
      <w:rPr>
        <w:noProof/>
      </w:rPr>
    </w:sdtEndPr>
    <w:sdtContent>
      <w:p w14:paraId="730D30C9" w14:textId="12364E4A" w:rsidR="006C134E" w:rsidRDefault="006C134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DA0AA40" w14:textId="77777777" w:rsidR="006C134E" w:rsidRDefault="006C13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F69E2" w14:textId="77777777" w:rsidR="006D731B" w:rsidRDefault="006D73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5A31" w14:textId="77777777" w:rsidR="00D32BDD" w:rsidRDefault="00D32BDD" w:rsidP="006C134E">
      <w:pPr>
        <w:spacing w:after="0" w:line="240" w:lineRule="auto"/>
      </w:pPr>
      <w:r>
        <w:separator/>
      </w:r>
    </w:p>
  </w:footnote>
  <w:footnote w:type="continuationSeparator" w:id="0">
    <w:p w14:paraId="277F4C67" w14:textId="77777777" w:rsidR="00D32BDD" w:rsidRDefault="00D32BDD" w:rsidP="006C13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E4D79" w14:textId="77777777" w:rsidR="006D731B" w:rsidRDefault="006D73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99DE4" w14:textId="077B696B" w:rsidR="002B4ABE" w:rsidRDefault="002B4ABE">
    <w:pPr>
      <w:pStyle w:val="Header"/>
    </w:pPr>
    <w:r>
      <w:rPr>
        <w:noProof/>
      </w:rPr>
      <w:drawing>
        <wp:anchor distT="0" distB="0" distL="114300" distR="114300" simplePos="0" relativeHeight="251659264" behindDoc="0" locked="0" layoutInCell="1" allowOverlap="1" wp14:anchorId="3A0C5974" wp14:editId="362B2C1B">
          <wp:simplePos x="0" y="0"/>
          <wp:positionH relativeFrom="page">
            <wp:posOffset>4415051</wp:posOffset>
          </wp:positionH>
          <wp:positionV relativeFrom="paragraph">
            <wp:posOffset>-396202</wp:posOffset>
          </wp:positionV>
          <wp:extent cx="2971800" cy="838200"/>
          <wp:effectExtent l="0" t="0" r="0" b="0"/>
          <wp:wrapSquare wrapText="bothSides"/>
          <wp:docPr id="146253385" name="Picture 146253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71800" cy="838200"/>
                  </a:xfrm>
                  <a:prstGeom prst="rect">
                    <a:avLst/>
                  </a:prstGeom>
                  <a:noFill/>
                  <a:ln>
                    <a:noFill/>
                  </a:ln>
                </pic:spPr>
              </pic:pic>
            </a:graphicData>
          </a:graphic>
        </wp:anchor>
      </w:drawing>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CBF09" w14:textId="77777777" w:rsidR="006D731B" w:rsidRDefault="006D73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59B2"/>
    <w:multiLevelType w:val="hybridMultilevel"/>
    <w:tmpl w:val="7EEA7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C06E28"/>
    <w:multiLevelType w:val="hybridMultilevel"/>
    <w:tmpl w:val="7CCE607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071755"/>
    <w:multiLevelType w:val="hybridMultilevel"/>
    <w:tmpl w:val="A7387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8804CA"/>
    <w:multiLevelType w:val="multilevel"/>
    <w:tmpl w:val="AC386B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6B141B2"/>
    <w:multiLevelType w:val="multilevel"/>
    <w:tmpl w:val="12C2E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C239F8"/>
    <w:multiLevelType w:val="multilevel"/>
    <w:tmpl w:val="46ACC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2535E2"/>
    <w:multiLevelType w:val="multilevel"/>
    <w:tmpl w:val="B6CC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98C9F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625C3C00"/>
    <w:multiLevelType w:val="hybridMultilevel"/>
    <w:tmpl w:val="801AF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3AA4582"/>
    <w:multiLevelType w:val="multilevel"/>
    <w:tmpl w:val="C254C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3A271D"/>
    <w:multiLevelType w:val="hybridMultilevel"/>
    <w:tmpl w:val="68D4F8EA"/>
    <w:lvl w:ilvl="0" w:tplc="AEF4355A">
      <w:start w:val="1"/>
      <w:numFmt w:val="bullet"/>
      <w:lvlText w:val="•"/>
      <w:lvlJc w:val="left"/>
      <w:pPr>
        <w:tabs>
          <w:tab w:val="num" w:pos="720"/>
        </w:tabs>
        <w:ind w:left="720" w:hanging="360"/>
      </w:pPr>
      <w:rPr>
        <w:rFonts w:ascii="Inclusive Sans" w:hAnsi="Inclusive Sans" w:hint="default"/>
      </w:rPr>
    </w:lvl>
    <w:lvl w:ilvl="1" w:tplc="3A2E8A34" w:tentative="1">
      <w:start w:val="1"/>
      <w:numFmt w:val="bullet"/>
      <w:lvlText w:val="•"/>
      <w:lvlJc w:val="left"/>
      <w:pPr>
        <w:tabs>
          <w:tab w:val="num" w:pos="1440"/>
        </w:tabs>
        <w:ind w:left="1440" w:hanging="360"/>
      </w:pPr>
      <w:rPr>
        <w:rFonts w:ascii="Inclusive Sans" w:hAnsi="Inclusive Sans" w:hint="default"/>
      </w:rPr>
    </w:lvl>
    <w:lvl w:ilvl="2" w:tplc="8E04BE54" w:tentative="1">
      <w:start w:val="1"/>
      <w:numFmt w:val="bullet"/>
      <w:lvlText w:val="•"/>
      <w:lvlJc w:val="left"/>
      <w:pPr>
        <w:tabs>
          <w:tab w:val="num" w:pos="2160"/>
        </w:tabs>
        <w:ind w:left="2160" w:hanging="360"/>
      </w:pPr>
      <w:rPr>
        <w:rFonts w:ascii="Inclusive Sans" w:hAnsi="Inclusive Sans" w:hint="default"/>
      </w:rPr>
    </w:lvl>
    <w:lvl w:ilvl="3" w:tplc="38B873E4" w:tentative="1">
      <w:start w:val="1"/>
      <w:numFmt w:val="bullet"/>
      <w:lvlText w:val="•"/>
      <w:lvlJc w:val="left"/>
      <w:pPr>
        <w:tabs>
          <w:tab w:val="num" w:pos="2880"/>
        </w:tabs>
        <w:ind w:left="2880" w:hanging="360"/>
      </w:pPr>
      <w:rPr>
        <w:rFonts w:ascii="Inclusive Sans" w:hAnsi="Inclusive Sans" w:hint="default"/>
      </w:rPr>
    </w:lvl>
    <w:lvl w:ilvl="4" w:tplc="552018BA" w:tentative="1">
      <w:start w:val="1"/>
      <w:numFmt w:val="bullet"/>
      <w:lvlText w:val="•"/>
      <w:lvlJc w:val="left"/>
      <w:pPr>
        <w:tabs>
          <w:tab w:val="num" w:pos="3600"/>
        </w:tabs>
        <w:ind w:left="3600" w:hanging="360"/>
      </w:pPr>
      <w:rPr>
        <w:rFonts w:ascii="Inclusive Sans" w:hAnsi="Inclusive Sans" w:hint="default"/>
      </w:rPr>
    </w:lvl>
    <w:lvl w:ilvl="5" w:tplc="D86C2D3A" w:tentative="1">
      <w:start w:val="1"/>
      <w:numFmt w:val="bullet"/>
      <w:lvlText w:val="•"/>
      <w:lvlJc w:val="left"/>
      <w:pPr>
        <w:tabs>
          <w:tab w:val="num" w:pos="4320"/>
        </w:tabs>
        <w:ind w:left="4320" w:hanging="360"/>
      </w:pPr>
      <w:rPr>
        <w:rFonts w:ascii="Inclusive Sans" w:hAnsi="Inclusive Sans" w:hint="default"/>
      </w:rPr>
    </w:lvl>
    <w:lvl w:ilvl="6" w:tplc="5122F16A" w:tentative="1">
      <w:start w:val="1"/>
      <w:numFmt w:val="bullet"/>
      <w:lvlText w:val="•"/>
      <w:lvlJc w:val="left"/>
      <w:pPr>
        <w:tabs>
          <w:tab w:val="num" w:pos="5040"/>
        </w:tabs>
        <w:ind w:left="5040" w:hanging="360"/>
      </w:pPr>
      <w:rPr>
        <w:rFonts w:ascii="Inclusive Sans" w:hAnsi="Inclusive Sans" w:hint="default"/>
      </w:rPr>
    </w:lvl>
    <w:lvl w:ilvl="7" w:tplc="06820E00" w:tentative="1">
      <w:start w:val="1"/>
      <w:numFmt w:val="bullet"/>
      <w:lvlText w:val="•"/>
      <w:lvlJc w:val="left"/>
      <w:pPr>
        <w:tabs>
          <w:tab w:val="num" w:pos="5760"/>
        </w:tabs>
        <w:ind w:left="5760" w:hanging="360"/>
      </w:pPr>
      <w:rPr>
        <w:rFonts w:ascii="Inclusive Sans" w:hAnsi="Inclusive Sans" w:hint="default"/>
      </w:rPr>
    </w:lvl>
    <w:lvl w:ilvl="8" w:tplc="88F499FA" w:tentative="1">
      <w:start w:val="1"/>
      <w:numFmt w:val="bullet"/>
      <w:lvlText w:val="•"/>
      <w:lvlJc w:val="left"/>
      <w:pPr>
        <w:tabs>
          <w:tab w:val="num" w:pos="6480"/>
        </w:tabs>
        <w:ind w:left="6480" w:hanging="360"/>
      </w:pPr>
      <w:rPr>
        <w:rFonts w:ascii="Inclusive Sans" w:hAnsi="Inclusive Sans" w:hint="default"/>
      </w:rPr>
    </w:lvl>
  </w:abstractNum>
  <w:abstractNum w:abstractNumId="11" w15:restartNumberingAfterBreak="0">
    <w:nsid w:val="75C37AF4"/>
    <w:multiLevelType w:val="hybridMultilevel"/>
    <w:tmpl w:val="8A8A3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C93836"/>
    <w:multiLevelType w:val="hybridMultilevel"/>
    <w:tmpl w:val="9F0ADB2E"/>
    <w:lvl w:ilvl="0" w:tplc="E312A3E2">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455062">
    <w:abstractNumId w:val="7"/>
  </w:num>
  <w:num w:numId="2" w16cid:durableId="4527227">
    <w:abstractNumId w:val="8"/>
  </w:num>
  <w:num w:numId="3" w16cid:durableId="1055473661">
    <w:abstractNumId w:val="1"/>
  </w:num>
  <w:num w:numId="4" w16cid:durableId="1446078797">
    <w:abstractNumId w:val="10"/>
  </w:num>
  <w:num w:numId="5" w16cid:durableId="2034190506">
    <w:abstractNumId w:val="12"/>
  </w:num>
  <w:num w:numId="6" w16cid:durableId="2080444540">
    <w:abstractNumId w:val="3"/>
  </w:num>
  <w:num w:numId="7" w16cid:durableId="1568299770">
    <w:abstractNumId w:val="0"/>
  </w:num>
  <w:num w:numId="8" w16cid:durableId="1338851374">
    <w:abstractNumId w:val="11"/>
  </w:num>
  <w:num w:numId="9" w16cid:durableId="1112088187">
    <w:abstractNumId w:val="2"/>
  </w:num>
  <w:num w:numId="10" w16cid:durableId="1414551326">
    <w:abstractNumId w:val="5"/>
  </w:num>
  <w:num w:numId="11" w16cid:durableId="1102609709">
    <w:abstractNumId w:val="6"/>
  </w:num>
  <w:num w:numId="12" w16cid:durableId="222909402">
    <w:abstractNumId w:val="9"/>
  </w:num>
  <w:num w:numId="13" w16cid:durableId="14462642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D67"/>
    <w:rsid w:val="00000026"/>
    <w:rsid w:val="00002344"/>
    <w:rsid w:val="0001641E"/>
    <w:rsid w:val="00025716"/>
    <w:rsid w:val="000374CE"/>
    <w:rsid w:val="000617FF"/>
    <w:rsid w:val="00062F89"/>
    <w:rsid w:val="00082891"/>
    <w:rsid w:val="00086162"/>
    <w:rsid w:val="0008687D"/>
    <w:rsid w:val="000959FB"/>
    <w:rsid w:val="000A6A8C"/>
    <w:rsid w:val="000D1BE3"/>
    <w:rsid w:val="000E0BFF"/>
    <w:rsid w:val="00100965"/>
    <w:rsid w:val="00123DA0"/>
    <w:rsid w:val="001251EE"/>
    <w:rsid w:val="00133100"/>
    <w:rsid w:val="001370E0"/>
    <w:rsid w:val="0014383F"/>
    <w:rsid w:val="00183AC3"/>
    <w:rsid w:val="001930AA"/>
    <w:rsid w:val="001951FC"/>
    <w:rsid w:val="001A6EFE"/>
    <w:rsid w:val="001B3399"/>
    <w:rsid w:val="001E2219"/>
    <w:rsid w:val="001E41FF"/>
    <w:rsid w:val="001F0240"/>
    <w:rsid w:val="001F2041"/>
    <w:rsid w:val="001F2F72"/>
    <w:rsid w:val="001F3E38"/>
    <w:rsid w:val="00203B2A"/>
    <w:rsid w:val="00220951"/>
    <w:rsid w:val="0024432B"/>
    <w:rsid w:val="00246BCC"/>
    <w:rsid w:val="0025426E"/>
    <w:rsid w:val="00255215"/>
    <w:rsid w:val="002607AA"/>
    <w:rsid w:val="00272066"/>
    <w:rsid w:val="00284C5B"/>
    <w:rsid w:val="002973AD"/>
    <w:rsid w:val="002A63A5"/>
    <w:rsid w:val="002B4ABE"/>
    <w:rsid w:val="002C4FBF"/>
    <w:rsid w:val="002C5DE6"/>
    <w:rsid w:val="002C661F"/>
    <w:rsid w:val="002D516E"/>
    <w:rsid w:val="002D66F3"/>
    <w:rsid w:val="003130CA"/>
    <w:rsid w:val="003409F6"/>
    <w:rsid w:val="00356E57"/>
    <w:rsid w:val="00365042"/>
    <w:rsid w:val="00371566"/>
    <w:rsid w:val="00375109"/>
    <w:rsid w:val="00376B2C"/>
    <w:rsid w:val="00386FB6"/>
    <w:rsid w:val="00393477"/>
    <w:rsid w:val="00393D82"/>
    <w:rsid w:val="003966BE"/>
    <w:rsid w:val="003C2737"/>
    <w:rsid w:val="003F3C2F"/>
    <w:rsid w:val="00403003"/>
    <w:rsid w:val="00407259"/>
    <w:rsid w:val="00423753"/>
    <w:rsid w:val="00441755"/>
    <w:rsid w:val="00445FAD"/>
    <w:rsid w:val="00474ED6"/>
    <w:rsid w:val="00480643"/>
    <w:rsid w:val="00495BCE"/>
    <w:rsid w:val="004B7A9E"/>
    <w:rsid w:val="004C0520"/>
    <w:rsid w:val="004C4A94"/>
    <w:rsid w:val="004D4594"/>
    <w:rsid w:val="004E6B13"/>
    <w:rsid w:val="004F0664"/>
    <w:rsid w:val="004F5215"/>
    <w:rsid w:val="004F5E1F"/>
    <w:rsid w:val="00527FC9"/>
    <w:rsid w:val="0054042F"/>
    <w:rsid w:val="00541A04"/>
    <w:rsid w:val="005604D8"/>
    <w:rsid w:val="0056258B"/>
    <w:rsid w:val="005707E5"/>
    <w:rsid w:val="00580552"/>
    <w:rsid w:val="00585D00"/>
    <w:rsid w:val="0059151C"/>
    <w:rsid w:val="00593462"/>
    <w:rsid w:val="005A2632"/>
    <w:rsid w:val="005A5636"/>
    <w:rsid w:val="005F3D9B"/>
    <w:rsid w:val="005F53F5"/>
    <w:rsid w:val="00601A4A"/>
    <w:rsid w:val="00603EA9"/>
    <w:rsid w:val="0060707A"/>
    <w:rsid w:val="006309B4"/>
    <w:rsid w:val="006434F1"/>
    <w:rsid w:val="00646C3A"/>
    <w:rsid w:val="00674070"/>
    <w:rsid w:val="00683734"/>
    <w:rsid w:val="006A3C17"/>
    <w:rsid w:val="006A6BB9"/>
    <w:rsid w:val="006B478E"/>
    <w:rsid w:val="006C134E"/>
    <w:rsid w:val="006D731B"/>
    <w:rsid w:val="006E4AD6"/>
    <w:rsid w:val="006E762D"/>
    <w:rsid w:val="006F4D22"/>
    <w:rsid w:val="00707F69"/>
    <w:rsid w:val="00762202"/>
    <w:rsid w:val="0077197B"/>
    <w:rsid w:val="00786076"/>
    <w:rsid w:val="007924FA"/>
    <w:rsid w:val="007A5BDD"/>
    <w:rsid w:val="007B74B4"/>
    <w:rsid w:val="007C5837"/>
    <w:rsid w:val="007E1002"/>
    <w:rsid w:val="007E29BF"/>
    <w:rsid w:val="00813196"/>
    <w:rsid w:val="008305CD"/>
    <w:rsid w:val="0084697B"/>
    <w:rsid w:val="00854D60"/>
    <w:rsid w:val="00863DEC"/>
    <w:rsid w:val="008766DA"/>
    <w:rsid w:val="00893136"/>
    <w:rsid w:val="00897588"/>
    <w:rsid w:val="008A4E69"/>
    <w:rsid w:val="008D0517"/>
    <w:rsid w:val="008E551F"/>
    <w:rsid w:val="008E6059"/>
    <w:rsid w:val="008F6831"/>
    <w:rsid w:val="00936CAA"/>
    <w:rsid w:val="00965526"/>
    <w:rsid w:val="00976AC1"/>
    <w:rsid w:val="00984C31"/>
    <w:rsid w:val="00985722"/>
    <w:rsid w:val="009939FE"/>
    <w:rsid w:val="0099479D"/>
    <w:rsid w:val="009A587D"/>
    <w:rsid w:val="009B0331"/>
    <w:rsid w:val="009C079A"/>
    <w:rsid w:val="009C537D"/>
    <w:rsid w:val="009C57AE"/>
    <w:rsid w:val="00A03896"/>
    <w:rsid w:val="00A0661F"/>
    <w:rsid w:val="00A31844"/>
    <w:rsid w:val="00A40815"/>
    <w:rsid w:val="00A524D9"/>
    <w:rsid w:val="00A62F0D"/>
    <w:rsid w:val="00A64096"/>
    <w:rsid w:val="00A77CA6"/>
    <w:rsid w:val="00A873F4"/>
    <w:rsid w:val="00AA26B6"/>
    <w:rsid w:val="00AC0091"/>
    <w:rsid w:val="00AE39E9"/>
    <w:rsid w:val="00B005E3"/>
    <w:rsid w:val="00B03B38"/>
    <w:rsid w:val="00B25436"/>
    <w:rsid w:val="00B25EB7"/>
    <w:rsid w:val="00B267D4"/>
    <w:rsid w:val="00B3130B"/>
    <w:rsid w:val="00B35F65"/>
    <w:rsid w:val="00B43C43"/>
    <w:rsid w:val="00B662B8"/>
    <w:rsid w:val="00B7705E"/>
    <w:rsid w:val="00BA2C6E"/>
    <w:rsid w:val="00BB6751"/>
    <w:rsid w:val="00BC141D"/>
    <w:rsid w:val="00BD37DA"/>
    <w:rsid w:val="00BE26CD"/>
    <w:rsid w:val="00BE6A69"/>
    <w:rsid w:val="00BF3769"/>
    <w:rsid w:val="00C3021E"/>
    <w:rsid w:val="00C37824"/>
    <w:rsid w:val="00C61711"/>
    <w:rsid w:val="00C65A7F"/>
    <w:rsid w:val="00C67694"/>
    <w:rsid w:val="00C92161"/>
    <w:rsid w:val="00C922A9"/>
    <w:rsid w:val="00CA14E0"/>
    <w:rsid w:val="00CB59FB"/>
    <w:rsid w:val="00CE1529"/>
    <w:rsid w:val="00CE563B"/>
    <w:rsid w:val="00CE5A71"/>
    <w:rsid w:val="00CF2FD5"/>
    <w:rsid w:val="00D11984"/>
    <w:rsid w:val="00D32BDD"/>
    <w:rsid w:val="00D3422A"/>
    <w:rsid w:val="00D5341C"/>
    <w:rsid w:val="00D5716E"/>
    <w:rsid w:val="00D723FA"/>
    <w:rsid w:val="00D7761A"/>
    <w:rsid w:val="00D82EF6"/>
    <w:rsid w:val="00D84CC0"/>
    <w:rsid w:val="00D87345"/>
    <w:rsid w:val="00DE347C"/>
    <w:rsid w:val="00DF7EF4"/>
    <w:rsid w:val="00E16126"/>
    <w:rsid w:val="00E41BFD"/>
    <w:rsid w:val="00E43DF7"/>
    <w:rsid w:val="00E46DE7"/>
    <w:rsid w:val="00E62406"/>
    <w:rsid w:val="00E67F47"/>
    <w:rsid w:val="00E74708"/>
    <w:rsid w:val="00E75D67"/>
    <w:rsid w:val="00E82ACE"/>
    <w:rsid w:val="00E943C8"/>
    <w:rsid w:val="00EB09CE"/>
    <w:rsid w:val="00ED1439"/>
    <w:rsid w:val="00ED580A"/>
    <w:rsid w:val="00EE1D94"/>
    <w:rsid w:val="00EF0B56"/>
    <w:rsid w:val="00EF4B73"/>
    <w:rsid w:val="00F010B8"/>
    <w:rsid w:val="00F417DF"/>
    <w:rsid w:val="00F452DB"/>
    <w:rsid w:val="00F538F3"/>
    <w:rsid w:val="00F723CB"/>
    <w:rsid w:val="00F83387"/>
    <w:rsid w:val="00F9162E"/>
    <w:rsid w:val="00F96513"/>
    <w:rsid w:val="00FE06AE"/>
    <w:rsid w:val="00FE47F4"/>
    <w:rsid w:val="00FE7EF2"/>
    <w:rsid w:val="00FF03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F3E42"/>
  <w15:chartTrackingRefBased/>
  <w15:docId w15:val="{B35CD1A1-22F0-404F-80A8-A4E955F00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D6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E75D6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E75D67"/>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E75D6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E75D6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E75D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5D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5D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5D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5D6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E75D6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E75D6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E75D6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E75D6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E75D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5D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5D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5D67"/>
    <w:rPr>
      <w:rFonts w:eastAsiaTheme="majorEastAsia" w:cstheme="majorBidi"/>
      <w:color w:val="272727" w:themeColor="text1" w:themeTint="D8"/>
    </w:rPr>
  </w:style>
  <w:style w:type="paragraph" w:styleId="Title">
    <w:name w:val="Title"/>
    <w:basedOn w:val="Normal"/>
    <w:next w:val="Normal"/>
    <w:link w:val="TitleChar"/>
    <w:uiPriority w:val="10"/>
    <w:qFormat/>
    <w:rsid w:val="00E75D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5D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5D6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5D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5D6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75D67"/>
    <w:rPr>
      <w:i/>
      <w:iCs/>
      <w:color w:val="404040" w:themeColor="text1" w:themeTint="BF"/>
    </w:rPr>
  </w:style>
  <w:style w:type="paragraph" w:styleId="ListParagraph">
    <w:name w:val="List Paragraph"/>
    <w:basedOn w:val="Normal"/>
    <w:uiPriority w:val="34"/>
    <w:qFormat/>
    <w:rsid w:val="00E75D67"/>
    <w:pPr>
      <w:ind w:left="720"/>
      <w:contextualSpacing/>
    </w:pPr>
  </w:style>
  <w:style w:type="character" w:styleId="IntenseEmphasis">
    <w:name w:val="Intense Emphasis"/>
    <w:basedOn w:val="DefaultParagraphFont"/>
    <w:uiPriority w:val="21"/>
    <w:qFormat/>
    <w:rsid w:val="00E75D67"/>
    <w:rPr>
      <w:i/>
      <w:iCs/>
      <w:color w:val="365F91" w:themeColor="accent1" w:themeShade="BF"/>
    </w:rPr>
  </w:style>
  <w:style w:type="paragraph" w:styleId="IntenseQuote">
    <w:name w:val="Intense Quote"/>
    <w:basedOn w:val="Normal"/>
    <w:next w:val="Normal"/>
    <w:link w:val="IntenseQuoteChar"/>
    <w:uiPriority w:val="30"/>
    <w:qFormat/>
    <w:rsid w:val="00E75D6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75D67"/>
    <w:rPr>
      <w:i/>
      <w:iCs/>
      <w:color w:val="365F91" w:themeColor="accent1" w:themeShade="BF"/>
    </w:rPr>
  </w:style>
  <w:style w:type="character" w:styleId="IntenseReference">
    <w:name w:val="Intense Reference"/>
    <w:basedOn w:val="DefaultParagraphFont"/>
    <w:uiPriority w:val="32"/>
    <w:qFormat/>
    <w:rsid w:val="00E75D67"/>
    <w:rPr>
      <w:b/>
      <w:bCs/>
      <w:smallCaps/>
      <w:color w:val="365F91" w:themeColor="accent1" w:themeShade="BF"/>
      <w:spacing w:val="5"/>
    </w:rPr>
  </w:style>
  <w:style w:type="paragraph" w:styleId="Revision">
    <w:name w:val="Revision"/>
    <w:hidden/>
    <w:uiPriority w:val="99"/>
    <w:semiHidden/>
    <w:rsid w:val="002607AA"/>
    <w:pPr>
      <w:spacing w:after="0" w:line="240" w:lineRule="auto"/>
    </w:pPr>
  </w:style>
  <w:style w:type="character" w:styleId="Hyperlink">
    <w:name w:val="Hyperlink"/>
    <w:basedOn w:val="DefaultParagraphFont"/>
    <w:uiPriority w:val="99"/>
    <w:unhideWhenUsed/>
    <w:rsid w:val="009939FE"/>
    <w:rPr>
      <w:color w:val="0000FF" w:themeColor="hyperlink"/>
      <w:u w:val="single"/>
    </w:rPr>
  </w:style>
  <w:style w:type="character" w:styleId="UnresolvedMention">
    <w:name w:val="Unresolved Mention"/>
    <w:basedOn w:val="DefaultParagraphFont"/>
    <w:uiPriority w:val="99"/>
    <w:semiHidden/>
    <w:unhideWhenUsed/>
    <w:rsid w:val="009939FE"/>
    <w:rPr>
      <w:color w:val="605E5C"/>
      <w:shd w:val="clear" w:color="auto" w:fill="E1DFDD"/>
    </w:rPr>
  </w:style>
  <w:style w:type="character" w:styleId="CommentReference">
    <w:name w:val="annotation reference"/>
    <w:basedOn w:val="DefaultParagraphFont"/>
    <w:uiPriority w:val="99"/>
    <w:semiHidden/>
    <w:unhideWhenUsed/>
    <w:rsid w:val="00E82ACE"/>
    <w:rPr>
      <w:sz w:val="16"/>
      <w:szCs w:val="16"/>
    </w:rPr>
  </w:style>
  <w:style w:type="paragraph" w:styleId="CommentText">
    <w:name w:val="annotation text"/>
    <w:basedOn w:val="Normal"/>
    <w:link w:val="CommentTextChar"/>
    <w:uiPriority w:val="99"/>
    <w:unhideWhenUsed/>
    <w:rsid w:val="00E82ACE"/>
    <w:pPr>
      <w:spacing w:line="240" w:lineRule="auto"/>
    </w:pPr>
    <w:rPr>
      <w:sz w:val="20"/>
      <w:szCs w:val="20"/>
    </w:rPr>
  </w:style>
  <w:style w:type="character" w:customStyle="1" w:styleId="CommentTextChar">
    <w:name w:val="Comment Text Char"/>
    <w:basedOn w:val="DefaultParagraphFont"/>
    <w:link w:val="CommentText"/>
    <w:uiPriority w:val="99"/>
    <w:rsid w:val="00E82ACE"/>
    <w:rPr>
      <w:sz w:val="20"/>
      <w:szCs w:val="20"/>
    </w:rPr>
  </w:style>
  <w:style w:type="paragraph" w:styleId="CommentSubject">
    <w:name w:val="annotation subject"/>
    <w:basedOn w:val="CommentText"/>
    <w:next w:val="CommentText"/>
    <w:link w:val="CommentSubjectChar"/>
    <w:uiPriority w:val="99"/>
    <w:semiHidden/>
    <w:unhideWhenUsed/>
    <w:rsid w:val="00E82ACE"/>
    <w:rPr>
      <w:b/>
      <w:bCs/>
    </w:rPr>
  </w:style>
  <w:style w:type="character" w:customStyle="1" w:styleId="CommentSubjectChar">
    <w:name w:val="Comment Subject Char"/>
    <w:basedOn w:val="CommentTextChar"/>
    <w:link w:val="CommentSubject"/>
    <w:uiPriority w:val="99"/>
    <w:semiHidden/>
    <w:rsid w:val="00E82ACE"/>
    <w:rPr>
      <w:b/>
      <w:bCs/>
      <w:sz w:val="20"/>
      <w:szCs w:val="20"/>
    </w:rPr>
  </w:style>
  <w:style w:type="paragraph" w:styleId="Header">
    <w:name w:val="header"/>
    <w:basedOn w:val="Normal"/>
    <w:link w:val="HeaderChar"/>
    <w:uiPriority w:val="99"/>
    <w:unhideWhenUsed/>
    <w:rsid w:val="006C13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134E"/>
  </w:style>
  <w:style w:type="paragraph" w:styleId="Footer">
    <w:name w:val="footer"/>
    <w:basedOn w:val="Normal"/>
    <w:link w:val="FooterChar"/>
    <w:uiPriority w:val="99"/>
    <w:unhideWhenUsed/>
    <w:rsid w:val="006C13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134E"/>
  </w:style>
  <w:style w:type="character" w:styleId="BookTitle">
    <w:name w:val="Book Title"/>
    <w:basedOn w:val="DefaultParagraphFont"/>
    <w:uiPriority w:val="33"/>
    <w:qFormat/>
    <w:rsid w:val="00863DEC"/>
    <w:rPr>
      <w:b/>
      <w:bCs/>
      <w:i/>
      <w:iCs/>
      <w:spacing w:val="5"/>
    </w:rPr>
  </w:style>
  <w:style w:type="paragraph" w:styleId="Caption">
    <w:name w:val="caption"/>
    <w:basedOn w:val="Normal"/>
    <w:next w:val="Normal"/>
    <w:uiPriority w:val="35"/>
    <w:semiHidden/>
    <w:unhideWhenUsed/>
    <w:qFormat/>
    <w:rsid w:val="00863DEC"/>
    <w:pPr>
      <w:spacing w:line="240" w:lineRule="auto"/>
    </w:pPr>
    <w:rPr>
      <w:i/>
      <w:iCs/>
      <w:color w:val="1F497D" w:themeColor="text2"/>
      <w:sz w:val="18"/>
      <w:szCs w:val="18"/>
    </w:rPr>
  </w:style>
  <w:style w:type="character" w:styleId="Emphasis">
    <w:name w:val="Emphasis"/>
    <w:basedOn w:val="DefaultParagraphFont"/>
    <w:uiPriority w:val="20"/>
    <w:qFormat/>
    <w:rsid w:val="00863DEC"/>
    <w:rPr>
      <w:i/>
      <w:iCs/>
    </w:rPr>
  </w:style>
  <w:style w:type="paragraph" w:styleId="NoSpacing">
    <w:name w:val="No Spacing"/>
    <w:uiPriority w:val="1"/>
    <w:qFormat/>
    <w:rsid w:val="00863DEC"/>
    <w:pPr>
      <w:spacing w:after="0" w:line="240" w:lineRule="auto"/>
    </w:pPr>
  </w:style>
  <w:style w:type="character" w:styleId="Strong">
    <w:name w:val="Strong"/>
    <w:basedOn w:val="DefaultParagraphFont"/>
    <w:uiPriority w:val="22"/>
    <w:qFormat/>
    <w:rsid w:val="00863DEC"/>
    <w:rPr>
      <w:b/>
      <w:bCs/>
    </w:rPr>
  </w:style>
  <w:style w:type="character" w:styleId="SubtleEmphasis">
    <w:name w:val="Subtle Emphasis"/>
    <w:basedOn w:val="DefaultParagraphFont"/>
    <w:uiPriority w:val="19"/>
    <w:qFormat/>
    <w:rsid w:val="00863DEC"/>
    <w:rPr>
      <w:i/>
      <w:iCs/>
      <w:color w:val="404040" w:themeColor="text1" w:themeTint="BF"/>
    </w:rPr>
  </w:style>
  <w:style w:type="character" w:styleId="SubtleReference">
    <w:name w:val="Subtle Reference"/>
    <w:basedOn w:val="DefaultParagraphFont"/>
    <w:uiPriority w:val="31"/>
    <w:qFormat/>
    <w:rsid w:val="00863DEC"/>
    <w:rPr>
      <w:smallCaps/>
      <w:color w:val="5A5A5A" w:themeColor="text1" w:themeTint="A5"/>
    </w:rPr>
  </w:style>
  <w:style w:type="paragraph" w:styleId="TOCHeading">
    <w:name w:val="TOC Heading"/>
    <w:basedOn w:val="Heading1"/>
    <w:next w:val="Normal"/>
    <w:uiPriority w:val="39"/>
    <w:semiHidden/>
    <w:unhideWhenUsed/>
    <w:qFormat/>
    <w:rsid w:val="00863DEC"/>
    <w:pPr>
      <w:spacing w:before="240" w:after="0"/>
      <w:outlineLvl w:val="9"/>
    </w:pPr>
    <w:rPr>
      <w:sz w:val="32"/>
      <w:szCs w:val="32"/>
    </w:rPr>
  </w:style>
  <w:style w:type="character" w:styleId="FollowedHyperlink">
    <w:name w:val="FollowedHyperlink"/>
    <w:basedOn w:val="DefaultParagraphFont"/>
    <w:uiPriority w:val="99"/>
    <w:semiHidden/>
    <w:unhideWhenUsed/>
    <w:rsid w:val="00AE39E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br01.safelinks.protection.outlook.com/?url=https%3A%2F%2Farc-kss.nihr.ac.uk%2Fresource-library%2F882-building-healthier-futures-together-2026-2031%2Ffile&amp;data=05%7C02%7Clouise.lacey3%40nhs.net%7C59fdfc0618e34e3283ff08df2618db52%7C37c354b285b047f5b22207b48d774ee3%7C0%7C0%7C639271560353339454%7CUnknown%7CTWFpbGZsb3d8eyJFbXB0eU1hcGkiOnRydWUsIlYiOiIwLjAuMDAwMCIsIlAiOiJXaW4zMiIsIkFOIjoiTWFpbCIsIldUIjoyfQ%3D%3D%7C0%7C%7C%7C&amp;sdata=8V1ylNZ0tY8lofrpCSi%2F2TnAx5MTjE1e31uesyrQ5z0%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arc-kss.nihr.ac.uk/" TargetMode="External"/><Relationship Id="rId17" Type="http://schemas.openxmlformats.org/officeDocument/2006/relationships/hyperlink" Target="mailto:k.bhatti-sinclair@chi.ac.u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spft.arckssgovernance@nhs.ne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ihr.ac.uk/news/nihr-awards-applied-research-collaborations-ps157-million-support-transformation-health-and-care-system"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mailto:spft.arckssgovernance@nhs.net" TargetMode="External"/><Relationship Id="rId23" Type="http://schemas.openxmlformats.org/officeDocument/2006/relationships/footer" Target="footer3.xml"/><Relationship Id="rId10" Type="http://schemas.openxmlformats.org/officeDocument/2006/relationships/hyperlink" Target="https://www.chi.ac.uk/people/kish-bhatti-sinclair/" TargetMode="Externa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nihr.ac.uk/about-us/our-mission/our-mission-and-strategic-workstreams.htm"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afedc07-2ff7-4772-883c-b65fafeedc39">
      <Terms xmlns="http://schemas.microsoft.com/office/infopath/2007/PartnerControls"/>
    </lcf76f155ced4ddcb4097134ff3c332f>
    <_ip_UnifiedCompliancePolicyUIAction xmlns="http://schemas.microsoft.com/sharepoint/v3" xsi:nil="true"/>
    <TaxCatchAll xmlns="9e8932a4-846b-4f82-81ad-ad66315c0e4d"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674CA1B846915439C214A7C057C6A68" ma:contentTypeVersion="15" ma:contentTypeDescription="Create a new document." ma:contentTypeScope="" ma:versionID="a5c435c38cd9e6da22957a80749da602">
  <xsd:schema xmlns:xsd="http://www.w3.org/2001/XMLSchema" xmlns:xs="http://www.w3.org/2001/XMLSchema" xmlns:p="http://schemas.microsoft.com/office/2006/metadata/properties" xmlns:ns1="http://schemas.microsoft.com/sharepoint/v3" xmlns:ns2="6afedc07-2ff7-4772-883c-b65fafeedc39" xmlns:ns3="9e8932a4-846b-4f82-81ad-ad66315c0e4d" targetNamespace="http://schemas.microsoft.com/office/2006/metadata/properties" ma:root="true" ma:fieldsID="e804436e38ac1c13e4ddfbcb56e84900" ns1:_="" ns2:_="" ns3:_="">
    <xsd:import namespace="http://schemas.microsoft.com/sharepoint/v3"/>
    <xsd:import namespace="6afedc07-2ff7-4772-883c-b65fafeedc39"/>
    <xsd:import namespace="9e8932a4-846b-4f82-81ad-ad66315c0e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fedc07-2ff7-4772-883c-b65fafeedc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8932a4-846b-4f82-81ad-ad66315c0e4d"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567d2ed-5bde-4cf0-9d89-d704f0d5ef89}" ma:internalName="TaxCatchAll" ma:showField="CatchAllData" ma:web="9e8932a4-846b-4f82-81ad-ad66315c0e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768BC9-47D2-47ED-A2F8-37D2751F5CE6}">
  <ds:schemaRefs>
    <ds:schemaRef ds:uri="http://schemas.microsoft.com/sharepoint/v3/contenttype/forms"/>
  </ds:schemaRefs>
</ds:datastoreItem>
</file>

<file path=customXml/itemProps2.xml><?xml version="1.0" encoding="utf-8"?>
<ds:datastoreItem xmlns:ds="http://schemas.openxmlformats.org/officeDocument/2006/customXml" ds:itemID="{E046227D-6355-40AA-BEE6-6D155D3AB114}">
  <ds:schemaRefs>
    <ds:schemaRef ds:uri="http://schemas.microsoft.com/office/2006/metadata/properties"/>
    <ds:schemaRef ds:uri="http://schemas.microsoft.com/office/infopath/2007/PartnerControls"/>
    <ds:schemaRef ds:uri="6afedc07-2ff7-4772-883c-b65fafeedc39"/>
    <ds:schemaRef ds:uri="http://schemas.microsoft.com/sharepoint/v3"/>
    <ds:schemaRef ds:uri="9e8932a4-846b-4f82-81ad-ad66315c0e4d"/>
  </ds:schemaRefs>
</ds:datastoreItem>
</file>

<file path=customXml/itemProps3.xml><?xml version="1.0" encoding="utf-8"?>
<ds:datastoreItem xmlns:ds="http://schemas.openxmlformats.org/officeDocument/2006/customXml" ds:itemID="{75F5F6FA-84BC-417F-B62B-570C516928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afedc07-2ff7-4772-883c-b65fafeedc39"/>
    <ds:schemaRef ds:uri="9e8932a4-846b-4f82-81ad-ad66315c0e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1161</Words>
  <Characters>6620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Sussex Partnership NHS Foundation Trust</Company>
  <LinksUpToDate>false</LinksUpToDate>
  <CharactersWithSpaces>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HARE, Victoria (SUSSEX PARTNERSHIP NHS FOUNDATION TRUST)</dc:creator>
  <cp:keywords/>
  <dc:description/>
  <cp:lastModifiedBy>EDWARDS, Charlotte (SUSSEX PARTNERSHIP NHS FOUNDATION TRUST)</cp:lastModifiedBy>
  <cp:revision>3</cp:revision>
  <cp:lastPrinted>2026-10-16T15:09:00Z</cp:lastPrinted>
  <dcterms:created xsi:type="dcterms:W3CDTF">2026-10-16T15:09:00Z</dcterms:created>
  <dcterms:modified xsi:type="dcterms:W3CDTF">2026-10-16T15:09:00Z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0x0101003674CA1B846915439C214A7C057C6A68</vt:lpwstr>
  </property>
  <property fmtid="{D5CDD505-2E9C-101B-9397-08002B2CF9AE}" pid="3" name="MediaServiceImageTags">
    <vt:lpwstr/>
  </property>
  <property fmtid="{D5CDD505-2E9C-101B-9397-08002B2CF9AE}" pid="4" name="docLang">
    <vt:lpwstr>en</vt:lpwstr>
  </property>
</Properties>
</file>